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44BB" w:rsidRPr="00E944BB" w:rsidRDefault="00E944BB" w:rsidP="00E944BB">
      <w:pPr>
        <w:jc w:val="both"/>
        <w:rPr>
          <w:b/>
          <w:sz w:val="28"/>
          <w:szCs w:val="28"/>
          <w:lang w:val="kk-KZ"/>
        </w:rPr>
      </w:pPr>
      <w:r w:rsidRPr="00E944BB">
        <w:rPr>
          <w:b/>
          <w:sz w:val="28"/>
          <w:szCs w:val="28"/>
        </w:rPr>
        <w:t>Г</w:t>
      </w:r>
      <w:r w:rsidRPr="00E944BB">
        <w:rPr>
          <w:b/>
          <w:sz w:val="28"/>
          <w:szCs w:val="28"/>
          <w:lang w:val="kk-KZ"/>
        </w:rPr>
        <w:t>рамматикалық тақырып: Сын есім және оның түрлері.</w:t>
      </w:r>
    </w:p>
    <w:p w:rsidR="00E944BB" w:rsidRDefault="00E944BB" w:rsidP="00E944BB">
      <w:pPr>
        <w:pStyle w:val="a3"/>
        <w:ind w:firstLine="709"/>
        <w:jc w:val="center"/>
        <w:rPr>
          <w:sz w:val="28"/>
          <w:szCs w:val="28"/>
          <w:lang w:val="kk-KZ"/>
        </w:rPr>
      </w:pPr>
      <w:r>
        <w:rPr>
          <w:sz w:val="28"/>
          <w:szCs w:val="28"/>
          <w:lang w:val="kk-KZ"/>
        </w:rPr>
        <w:t>СЫН ЕСІМ</w:t>
      </w:r>
    </w:p>
    <w:p w:rsidR="00E944BB" w:rsidRDefault="00E944BB" w:rsidP="00E944BB">
      <w:pPr>
        <w:pStyle w:val="a3"/>
        <w:spacing w:after="0"/>
        <w:ind w:left="0" w:firstLine="283"/>
        <w:jc w:val="both"/>
        <w:rPr>
          <w:sz w:val="28"/>
          <w:szCs w:val="28"/>
          <w:lang w:val="kk-KZ"/>
        </w:rPr>
      </w:pPr>
      <w:r w:rsidRPr="00E944BB">
        <w:rPr>
          <w:i/>
          <w:sz w:val="28"/>
          <w:szCs w:val="28"/>
          <w:lang w:val="kk-KZ"/>
        </w:rPr>
        <w:t>Сын есім заттың құбылыстың сын-сипатын, көлемін</w:t>
      </w:r>
      <w:r w:rsidRPr="00E944BB">
        <w:rPr>
          <w:i/>
          <w:sz w:val="28"/>
          <w:szCs w:val="28"/>
          <w:lang w:val="be-BY"/>
        </w:rPr>
        <w:t xml:space="preserve"> сапасының түр</w:t>
      </w:r>
      <w:r w:rsidRPr="00E944BB">
        <w:rPr>
          <w:i/>
          <w:sz w:val="28"/>
          <w:szCs w:val="28"/>
          <w:lang w:val="kk-KZ"/>
        </w:rPr>
        <w:t>-</w:t>
      </w:r>
      <w:r w:rsidRPr="00E944BB">
        <w:rPr>
          <w:i/>
          <w:sz w:val="28"/>
          <w:szCs w:val="28"/>
          <w:lang w:val="be-BY"/>
        </w:rPr>
        <w:t xml:space="preserve">түсін </w:t>
      </w:r>
      <w:r w:rsidRPr="00E944BB">
        <w:rPr>
          <w:i/>
          <w:sz w:val="28"/>
          <w:szCs w:val="28"/>
          <w:lang w:val="kk-KZ"/>
        </w:rPr>
        <w:t>білдіретін сөз табы.</w:t>
      </w:r>
      <w:r>
        <w:rPr>
          <w:sz w:val="28"/>
          <w:szCs w:val="28"/>
          <w:lang w:val="kk-KZ"/>
        </w:rPr>
        <w:t xml:space="preserve"> </w:t>
      </w:r>
      <w:r w:rsidRPr="00E944BB">
        <w:rPr>
          <w:i/>
          <w:sz w:val="28"/>
          <w:szCs w:val="28"/>
          <w:lang w:val="kk-KZ"/>
        </w:rPr>
        <w:t>Ол заттың түрін-түсін, көлемдік, аумақтық, салмақтық белгісін және сынын, сапалық белгісін білдіреді.</w:t>
      </w:r>
      <w:r>
        <w:rPr>
          <w:sz w:val="28"/>
          <w:szCs w:val="28"/>
          <w:lang w:val="kk-KZ"/>
        </w:rPr>
        <w:t xml:space="preserve"> Сын есім қандай? қай? деген сұрақтарға жауап береді. Мысалы: Тәртіпті (қандай?) бала, таза (қандай?) бөлме, қызыл (қандай?) алма, үлкен (қай?) үй. </w:t>
      </w:r>
    </w:p>
    <w:p w:rsidR="00E944BB" w:rsidRDefault="00E944BB" w:rsidP="00E944BB">
      <w:pPr>
        <w:pStyle w:val="a3"/>
        <w:spacing w:after="0"/>
        <w:ind w:left="0"/>
        <w:jc w:val="both"/>
        <w:rPr>
          <w:sz w:val="28"/>
          <w:szCs w:val="28"/>
          <w:lang w:val="kk-KZ"/>
        </w:rPr>
      </w:pPr>
      <w:r>
        <w:rPr>
          <w:b/>
          <w:sz w:val="28"/>
          <w:szCs w:val="28"/>
          <w:lang w:val="kk-KZ"/>
        </w:rPr>
        <w:t xml:space="preserve">     </w:t>
      </w:r>
      <w:r>
        <w:rPr>
          <w:sz w:val="28"/>
          <w:szCs w:val="28"/>
          <w:lang w:val="kk-KZ"/>
        </w:rPr>
        <w:t>Сын есімнің жасалуы:</w:t>
      </w:r>
      <w:r>
        <w:rPr>
          <w:b/>
          <w:sz w:val="28"/>
          <w:szCs w:val="28"/>
          <w:lang w:val="kk-KZ"/>
        </w:rPr>
        <w:t xml:space="preserve"> </w:t>
      </w:r>
      <w:r>
        <w:rPr>
          <w:sz w:val="28"/>
          <w:szCs w:val="28"/>
          <w:lang w:val="kk-KZ"/>
        </w:rPr>
        <w:t xml:space="preserve">Сын есім құрамы жағынан </w:t>
      </w:r>
      <w:r w:rsidRPr="00E944BB">
        <w:rPr>
          <w:b/>
          <w:sz w:val="28"/>
          <w:szCs w:val="28"/>
          <w:lang w:val="kk-KZ"/>
        </w:rPr>
        <w:t>негізгі сын есім</w:t>
      </w:r>
      <w:r>
        <w:rPr>
          <w:sz w:val="28"/>
          <w:szCs w:val="28"/>
          <w:lang w:val="kk-KZ"/>
        </w:rPr>
        <w:t xml:space="preserve"> және </w:t>
      </w:r>
      <w:r w:rsidRPr="00E944BB">
        <w:rPr>
          <w:b/>
          <w:sz w:val="28"/>
          <w:szCs w:val="28"/>
          <w:lang w:val="kk-KZ"/>
        </w:rPr>
        <w:t>туынды сын есім</w:t>
      </w:r>
      <w:r>
        <w:rPr>
          <w:sz w:val="28"/>
          <w:szCs w:val="28"/>
          <w:lang w:val="kk-KZ"/>
        </w:rPr>
        <w:t xml:space="preserve"> болып бөлінеді. Ешбір қосымшасыз түбір күйінде жұмсалатын сын есімді </w:t>
      </w:r>
      <w:r>
        <w:rPr>
          <w:i/>
          <w:sz w:val="28"/>
          <w:szCs w:val="28"/>
          <w:lang w:val="kk-KZ"/>
        </w:rPr>
        <w:t>негізгі сын</w:t>
      </w:r>
      <w:r>
        <w:rPr>
          <w:sz w:val="28"/>
          <w:szCs w:val="28"/>
          <w:lang w:val="kk-KZ"/>
        </w:rPr>
        <w:t xml:space="preserve"> есім деп аталады. Мысалы: қызыл, кең, ащы т.б. бұл сияқты сөздер-әрі қарай бөлшектеуге келмейтін негізгі түбірлер.   Басқа сөздерден жұрнақтар арқылы жасалатын сын есімді </w:t>
      </w:r>
      <w:r>
        <w:rPr>
          <w:i/>
          <w:sz w:val="28"/>
          <w:szCs w:val="28"/>
          <w:lang w:val="kk-KZ"/>
        </w:rPr>
        <w:t>туынды сын</w:t>
      </w:r>
      <w:r>
        <w:rPr>
          <w:sz w:val="28"/>
          <w:szCs w:val="28"/>
          <w:lang w:val="kk-KZ"/>
        </w:rPr>
        <w:t xml:space="preserve"> есім деп аталады. Мысалы: </w:t>
      </w:r>
      <w:r>
        <w:rPr>
          <w:i/>
          <w:sz w:val="28"/>
          <w:szCs w:val="28"/>
          <w:lang w:val="kk-KZ"/>
        </w:rPr>
        <w:t>жаз-ғы, жібек-тей, қала-лық</w:t>
      </w:r>
      <w:r>
        <w:rPr>
          <w:sz w:val="28"/>
          <w:szCs w:val="28"/>
          <w:lang w:val="kk-KZ"/>
        </w:rPr>
        <w:t xml:space="preserve"> т.б. құрамы жағынан туынды сын есім негізгі түбір мен қосымшадан (жұрнақтан) тұрады. Демек, туынды сын есімдер жұрнақтан жасалған туынды сын есімдер болып келеді. Туынды сын есімдер, жұрнақтар арқылы есім сөздерден де, етістіктен</w:t>
      </w:r>
      <w:r>
        <w:rPr>
          <w:sz w:val="28"/>
          <w:szCs w:val="28"/>
          <w:lang w:val="be-BY"/>
        </w:rPr>
        <w:t xml:space="preserve"> де</w:t>
      </w:r>
      <w:r>
        <w:rPr>
          <w:sz w:val="28"/>
          <w:szCs w:val="28"/>
          <w:lang w:val="kk-KZ"/>
        </w:rPr>
        <w:t xml:space="preserve"> жасалады. Сын есім сондай-ақ қосарлану, тіркесу арқылы жасалады. Мысалы: </w:t>
      </w:r>
      <w:r>
        <w:rPr>
          <w:i/>
          <w:sz w:val="28"/>
          <w:szCs w:val="28"/>
          <w:lang w:val="kk-KZ"/>
        </w:rPr>
        <w:t>ағалы-інілі, жақсы-жаман</w:t>
      </w:r>
      <w:r>
        <w:rPr>
          <w:sz w:val="28"/>
          <w:szCs w:val="28"/>
          <w:lang w:val="kk-KZ"/>
        </w:rPr>
        <w:t xml:space="preserve"> және </w:t>
      </w:r>
      <w:r>
        <w:rPr>
          <w:i/>
          <w:sz w:val="28"/>
          <w:szCs w:val="28"/>
          <w:lang w:val="kk-KZ"/>
        </w:rPr>
        <w:t>шұбар ала, қызыл  қоңыр</w:t>
      </w:r>
      <w:r>
        <w:rPr>
          <w:sz w:val="28"/>
          <w:szCs w:val="28"/>
          <w:lang w:val="kk-KZ"/>
        </w:rPr>
        <w:t xml:space="preserve"> т.б. Бұлар құрамына қарай </w:t>
      </w:r>
      <w:r>
        <w:rPr>
          <w:bCs/>
          <w:i/>
          <w:sz w:val="28"/>
          <w:szCs w:val="28"/>
          <w:lang w:val="kk-KZ"/>
        </w:rPr>
        <w:t>күрделі сын</w:t>
      </w:r>
      <w:r>
        <w:rPr>
          <w:sz w:val="28"/>
          <w:szCs w:val="28"/>
          <w:lang w:val="kk-KZ"/>
        </w:rPr>
        <w:t xml:space="preserve"> </w:t>
      </w:r>
      <w:r>
        <w:rPr>
          <w:bCs/>
          <w:sz w:val="28"/>
          <w:szCs w:val="28"/>
          <w:lang w:val="kk-KZ"/>
        </w:rPr>
        <w:t>есімдер</w:t>
      </w:r>
      <w:r>
        <w:rPr>
          <w:sz w:val="28"/>
          <w:szCs w:val="28"/>
          <w:lang w:val="kk-KZ"/>
        </w:rPr>
        <w:t xml:space="preserve"> деп аталады. Бір ғана түбірден негізгі немесе туынды түбірден тұратын сын есімдер </w:t>
      </w:r>
      <w:r>
        <w:rPr>
          <w:bCs/>
          <w:sz w:val="28"/>
          <w:szCs w:val="28"/>
          <w:lang w:val="kk-KZ"/>
        </w:rPr>
        <w:t>дара сын есім деп аталады.</w:t>
      </w:r>
    </w:p>
    <w:p w:rsidR="00E944BB" w:rsidRDefault="00E944BB" w:rsidP="00E944BB">
      <w:pPr>
        <w:pStyle w:val="a3"/>
        <w:tabs>
          <w:tab w:val="center" w:pos="4819"/>
        </w:tabs>
        <w:spacing w:after="0"/>
        <w:ind w:left="0"/>
        <w:jc w:val="both"/>
        <w:rPr>
          <w:sz w:val="28"/>
          <w:szCs w:val="28"/>
          <w:lang w:val="kk-KZ"/>
        </w:rPr>
      </w:pPr>
      <w:r>
        <w:rPr>
          <w:sz w:val="28"/>
          <w:szCs w:val="28"/>
          <w:lang w:val="kk-KZ"/>
        </w:rPr>
        <w:t xml:space="preserve">    Сын есімнің түрлері: Мағынасына қарай сын есім </w:t>
      </w:r>
      <w:r w:rsidRPr="00E944BB">
        <w:rPr>
          <w:b/>
          <w:i/>
          <w:sz w:val="28"/>
          <w:szCs w:val="28"/>
          <w:lang w:val="kk-KZ"/>
        </w:rPr>
        <w:t>сапалық</w:t>
      </w:r>
      <w:r w:rsidR="00E8627F" w:rsidRPr="00E8627F">
        <w:rPr>
          <w:b/>
          <w:i/>
          <w:sz w:val="28"/>
          <w:szCs w:val="28"/>
          <w:lang w:val="kk-KZ"/>
        </w:rPr>
        <w:t xml:space="preserve"> c</w:t>
      </w:r>
      <w:r w:rsidR="00E8627F">
        <w:rPr>
          <w:b/>
          <w:i/>
          <w:sz w:val="28"/>
          <w:szCs w:val="28"/>
          <w:lang w:val="kk-KZ"/>
        </w:rPr>
        <w:t>ын</w:t>
      </w:r>
      <w:r w:rsidRPr="00E944BB">
        <w:rPr>
          <w:b/>
          <w:i/>
          <w:sz w:val="28"/>
          <w:szCs w:val="28"/>
          <w:lang w:val="kk-KZ"/>
        </w:rPr>
        <w:t xml:space="preserve"> есім</w:t>
      </w:r>
      <w:r>
        <w:rPr>
          <w:sz w:val="28"/>
          <w:szCs w:val="28"/>
          <w:lang w:val="kk-KZ"/>
        </w:rPr>
        <w:t xml:space="preserve"> және </w:t>
      </w:r>
      <w:r w:rsidRPr="00E944BB">
        <w:rPr>
          <w:b/>
          <w:i/>
          <w:sz w:val="28"/>
          <w:szCs w:val="28"/>
          <w:lang w:val="kk-KZ"/>
        </w:rPr>
        <w:t>қатыстық сын</w:t>
      </w:r>
      <w:r w:rsidRPr="00E944BB">
        <w:rPr>
          <w:b/>
          <w:sz w:val="28"/>
          <w:szCs w:val="28"/>
          <w:lang w:val="kk-KZ"/>
        </w:rPr>
        <w:t xml:space="preserve"> есім</w:t>
      </w:r>
      <w:r>
        <w:rPr>
          <w:sz w:val="28"/>
          <w:szCs w:val="28"/>
          <w:lang w:val="kk-KZ"/>
        </w:rPr>
        <w:t xml:space="preserve"> болып екіге бөлінеді. </w:t>
      </w:r>
      <w:r>
        <w:rPr>
          <w:i/>
          <w:sz w:val="28"/>
          <w:szCs w:val="28"/>
          <w:lang w:val="kk-KZ"/>
        </w:rPr>
        <w:t>Негізгі түбір сын есімнің өзінен болып, заттың сынын, түр-түсін тікелей анықтайтын болса, ол сапалық сын есім деп атаймыз.</w:t>
      </w:r>
      <w:r>
        <w:rPr>
          <w:sz w:val="28"/>
          <w:szCs w:val="28"/>
          <w:lang w:val="kk-KZ"/>
        </w:rPr>
        <w:t xml:space="preserve"> Мысалы: көк(аспан), ақ (бояу), қызғылт (орамал),</w:t>
      </w:r>
      <w:r>
        <w:rPr>
          <w:b/>
          <w:sz w:val="28"/>
          <w:szCs w:val="28"/>
          <w:lang w:val="kk-KZ"/>
        </w:rPr>
        <w:t xml:space="preserve"> </w:t>
      </w:r>
      <w:r>
        <w:rPr>
          <w:sz w:val="28"/>
          <w:szCs w:val="28"/>
          <w:lang w:val="kk-KZ"/>
        </w:rPr>
        <w:t xml:space="preserve">жақсырақ (орын), ащылау (қымыз), жап-жасыл (орман), тұп-тұщы (өзен). Сын есім басқа сөз табынан да жасала береді. Зат есім, есімдік, етістік, үстеуге сын есім тудыратын жұрнақтар жалғанып, </w:t>
      </w:r>
      <w:r w:rsidRPr="00E944BB">
        <w:rPr>
          <w:i/>
          <w:sz w:val="28"/>
          <w:szCs w:val="28"/>
          <w:lang w:val="kk-KZ"/>
        </w:rPr>
        <w:t>туынды сын есім</w:t>
      </w:r>
      <w:r>
        <w:rPr>
          <w:sz w:val="28"/>
          <w:szCs w:val="28"/>
          <w:lang w:val="kk-KZ"/>
        </w:rPr>
        <w:t xml:space="preserve"> жасалады. </w:t>
      </w:r>
      <w:r>
        <w:rPr>
          <w:i/>
          <w:sz w:val="28"/>
          <w:szCs w:val="28"/>
          <w:lang w:val="kk-KZ"/>
        </w:rPr>
        <w:t xml:space="preserve">Заттың сын-сипатын, әр түрлі белгісін басқа сөз табының қатысы арқылы білдіретін сын есімді </w:t>
      </w:r>
      <w:r>
        <w:rPr>
          <w:bCs/>
          <w:i/>
          <w:sz w:val="28"/>
          <w:szCs w:val="28"/>
          <w:lang w:val="kk-KZ"/>
        </w:rPr>
        <w:t>қатысты</w:t>
      </w:r>
      <w:r>
        <w:rPr>
          <w:bCs/>
          <w:i/>
          <w:sz w:val="28"/>
          <w:szCs w:val="28"/>
          <w:lang w:val="be-BY"/>
        </w:rPr>
        <w:t>қ</w:t>
      </w:r>
      <w:r>
        <w:rPr>
          <w:bCs/>
          <w:i/>
          <w:sz w:val="28"/>
          <w:szCs w:val="28"/>
          <w:lang w:val="kk-KZ"/>
        </w:rPr>
        <w:t xml:space="preserve"> сын есім </w:t>
      </w:r>
      <w:r>
        <w:rPr>
          <w:i/>
          <w:sz w:val="28"/>
          <w:szCs w:val="28"/>
          <w:lang w:val="kk-KZ"/>
        </w:rPr>
        <w:t>дейміз</w:t>
      </w:r>
      <w:r>
        <w:rPr>
          <w:sz w:val="28"/>
          <w:szCs w:val="28"/>
          <w:lang w:val="kk-KZ"/>
        </w:rPr>
        <w:t>.  Мысалы: қар</w:t>
      </w:r>
      <w:r w:rsidRPr="00E8627F">
        <w:rPr>
          <w:sz w:val="28"/>
          <w:szCs w:val="28"/>
          <w:lang w:val="kk-KZ"/>
        </w:rPr>
        <w:t>+</w:t>
      </w:r>
      <w:r>
        <w:rPr>
          <w:sz w:val="28"/>
          <w:szCs w:val="28"/>
          <w:lang w:val="kk-KZ"/>
        </w:rPr>
        <w:t>лы, тұз</w:t>
      </w:r>
      <w:r w:rsidRPr="00E8627F">
        <w:rPr>
          <w:sz w:val="28"/>
          <w:szCs w:val="28"/>
          <w:lang w:val="kk-KZ"/>
        </w:rPr>
        <w:t>+</w:t>
      </w:r>
      <w:r>
        <w:rPr>
          <w:sz w:val="28"/>
          <w:szCs w:val="28"/>
          <w:lang w:val="kk-KZ"/>
        </w:rPr>
        <w:t>ды, жібек</w:t>
      </w:r>
      <w:r w:rsidRPr="00E8627F">
        <w:rPr>
          <w:sz w:val="28"/>
          <w:szCs w:val="28"/>
          <w:lang w:val="kk-KZ"/>
        </w:rPr>
        <w:t>+</w:t>
      </w:r>
      <w:r>
        <w:rPr>
          <w:sz w:val="28"/>
          <w:szCs w:val="28"/>
          <w:lang w:val="kk-KZ"/>
        </w:rPr>
        <w:t>тей.</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08"/>
        <w:gridCol w:w="2345"/>
        <w:gridCol w:w="5528"/>
      </w:tblGrid>
      <w:tr w:rsidR="00E8627F" w:rsidTr="00E8627F">
        <w:tc>
          <w:tcPr>
            <w:tcW w:w="4253" w:type="dxa"/>
            <w:gridSpan w:val="2"/>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 xml:space="preserve">Түрлері </w:t>
            </w:r>
          </w:p>
        </w:tc>
        <w:tc>
          <w:tcPr>
            <w:tcW w:w="5528" w:type="dxa"/>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 xml:space="preserve">Мысалдар </w:t>
            </w:r>
          </w:p>
        </w:tc>
      </w:tr>
      <w:tr w:rsidR="00E8627F" w:rsidRPr="00E8627F" w:rsidTr="00E8627F">
        <w:trPr>
          <w:cantSplit/>
        </w:trPr>
        <w:tc>
          <w:tcPr>
            <w:tcW w:w="1908" w:type="dxa"/>
            <w:vMerge w:val="restart"/>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 xml:space="preserve">Мағынасына </w:t>
            </w:r>
          </w:p>
          <w:p w:rsidR="00E8627F" w:rsidRDefault="00E8627F">
            <w:pPr>
              <w:jc w:val="center"/>
              <w:rPr>
                <w:rFonts w:ascii="KZ Times New Roman" w:hAnsi="KZ Times New Roman"/>
                <w:sz w:val="24"/>
                <w:lang w:val="kk-KZ"/>
              </w:rPr>
            </w:pPr>
            <w:r>
              <w:rPr>
                <w:rFonts w:ascii="KZ Times New Roman" w:hAnsi="KZ Times New Roman"/>
                <w:sz w:val="24"/>
                <w:lang w:val="kk-KZ"/>
              </w:rPr>
              <w:t>қарай</w:t>
            </w:r>
          </w:p>
          <w:p w:rsidR="00E8627F" w:rsidRDefault="00E8627F">
            <w:pPr>
              <w:jc w:val="center"/>
              <w:rPr>
                <w:rFonts w:ascii="KZ Times New Roman" w:hAnsi="KZ Times New Roman"/>
                <w:sz w:val="24"/>
                <w:lang w:val="kk-KZ"/>
              </w:rPr>
            </w:pPr>
            <w:r>
              <w:rPr>
                <w:rFonts w:ascii="KZ Times New Roman" w:hAnsi="KZ Times New Roman"/>
                <w:sz w:val="24"/>
                <w:lang w:val="kk-KZ"/>
              </w:rPr>
              <w:t>(по значению)</w:t>
            </w:r>
          </w:p>
        </w:tc>
        <w:tc>
          <w:tcPr>
            <w:tcW w:w="2345" w:type="dxa"/>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сапалық  (качественные)</w:t>
            </w:r>
          </w:p>
        </w:tc>
        <w:tc>
          <w:tcPr>
            <w:tcW w:w="5528" w:type="dxa"/>
            <w:tcBorders>
              <w:top w:val="single" w:sz="4" w:space="0" w:color="auto"/>
              <w:left w:val="single" w:sz="4" w:space="0" w:color="auto"/>
              <w:bottom w:val="single" w:sz="4" w:space="0" w:color="auto"/>
              <w:right w:val="single" w:sz="4" w:space="0" w:color="auto"/>
            </w:tcBorders>
          </w:tcPr>
          <w:p w:rsidR="00E8627F" w:rsidRDefault="00E8627F">
            <w:pPr>
              <w:ind w:right="-525"/>
              <w:rPr>
                <w:rFonts w:ascii="KZ Times New Roman" w:hAnsi="KZ Times New Roman"/>
                <w:sz w:val="24"/>
                <w:lang w:val="kk-KZ"/>
              </w:rPr>
            </w:pPr>
            <w:r>
              <w:rPr>
                <w:rFonts w:ascii="KZ Times New Roman" w:hAnsi="KZ Times New Roman"/>
                <w:sz w:val="24"/>
                <w:lang w:val="kk-KZ"/>
              </w:rPr>
              <w:t>ақ (көйлек), қара (тон), жеңіл (киім), үлкен (үй),</w:t>
            </w:r>
          </w:p>
          <w:p w:rsidR="00E8627F" w:rsidRDefault="00E8627F">
            <w:pPr>
              <w:ind w:right="-525"/>
              <w:rPr>
                <w:rFonts w:ascii="KZ Times New Roman" w:hAnsi="KZ Times New Roman"/>
                <w:sz w:val="24"/>
                <w:lang w:val="kk-KZ"/>
              </w:rPr>
            </w:pPr>
            <w:r>
              <w:rPr>
                <w:rFonts w:ascii="KZ Times New Roman" w:hAnsi="KZ Times New Roman"/>
                <w:sz w:val="24"/>
                <w:lang w:val="kk-KZ"/>
              </w:rPr>
              <w:t>жап-жасыл (орман), жақсы (сөз), қызғылт (орамал)</w:t>
            </w:r>
          </w:p>
          <w:p w:rsidR="00E8627F" w:rsidRDefault="00E8627F">
            <w:pPr>
              <w:ind w:right="-525"/>
              <w:rPr>
                <w:rFonts w:ascii="KZ Times New Roman" w:hAnsi="KZ Times New Roman"/>
                <w:sz w:val="24"/>
                <w:lang w:val="kk-KZ"/>
              </w:rPr>
            </w:pPr>
          </w:p>
        </w:tc>
      </w:tr>
      <w:tr w:rsidR="00E8627F" w:rsidRPr="00E8627F" w:rsidTr="00E8627F">
        <w:trPr>
          <w:cantSplit/>
        </w:trPr>
        <w:tc>
          <w:tcPr>
            <w:tcW w:w="4253" w:type="dxa"/>
            <w:vMerge/>
            <w:tcBorders>
              <w:top w:val="single" w:sz="4" w:space="0" w:color="auto"/>
              <w:left w:val="single" w:sz="4" w:space="0" w:color="auto"/>
              <w:bottom w:val="single" w:sz="4" w:space="0" w:color="auto"/>
              <w:right w:val="single" w:sz="4" w:space="0" w:color="auto"/>
            </w:tcBorders>
            <w:vAlign w:val="center"/>
            <w:hideMark/>
          </w:tcPr>
          <w:p w:rsidR="00E8627F" w:rsidRDefault="00E8627F">
            <w:pPr>
              <w:rPr>
                <w:rFonts w:ascii="KZ Times New Roman" w:hAnsi="KZ Times New Roman"/>
                <w:sz w:val="24"/>
                <w:lang w:val="kk-KZ"/>
              </w:rPr>
            </w:pPr>
          </w:p>
        </w:tc>
        <w:tc>
          <w:tcPr>
            <w:tcW w:w="2345" w:type="dxa"/>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қатыстық (относительные)</w:t>
            </w:r>
          </w:p>
        </w:tc>
        <w:tc>
          <w:tcPr>
            <w:tcW w:w="5528" w:type="dxa"/>
            <w:tcBorders>
              <w:top w:val="single" w:sz="4" w:space="0" w:color="auto"/>
              <w:left w:val="single" w:sz="4" w:space="0" w:color="auto"/>
              <w:bottom w:val="single" w:sz="4" w:space="0" w:color="auto"/>
              <w:right w:val="single" w:sz="4" w:space="0" w:color="auto"/>
            </w:tcBorders>
            <w:hideMark/>
          </w:tcPr>
          <w:p w:rsidR="00E8627F" w:rsidRDefault="00E8627F">
            <w:pPr>
              <w:jc w:val="both"/>
              <w:rPr>
                <w:rFonts w:ascii="KZ Times New Roman" w:hAnsi="KZ Times New Roman"/>
                <w:sz w:val="24"/>
                <w:lang w:val="kk-KZ"/>
              </w:rPr>
            </w:pPr>
            <w:r>
              <w:rPr>
                <w:rFonts w:ascii="KZ Times New Roman" w:hAnsi="KZ Times New Roman"/>
                <w:sz w:val="24"/>
                <w:lang w:val="kk-KZ"/>
              </w:rPr>
              <w:t>өнерлі жігіт, орманды алқап, балықсыз көл, сөзшең адам, шөпті жер, кешкі ауа, азаматтық борыш</w:t>
            </w:r>
          </w:p>
        </w:tc>
      </w:tr>
      <w:tr w:rsidR="00E8627F" w:rsidRPr="00E8627F" w:rsidTr="00E8627F">
        <w:trPr>
          <w:cantSplit/>
        </w:trPr>
        <w:tc>
          <w:tcPr>
            <w:tcW w:w="1908" w:type="dxa"/>
            <w:vMerge w:val="restart"/>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Тұлғасына қарай</w:t>
            </w:r>
          </w:p>
          <w:p w:rsidR="00E8627F" w:rsidRDefault="00E8627F">
            <w:pPr>
              <w:jc w:val="center"/>
              <w:rPr>
                <w:rFonts w:ascii="KZ Times New Roman" w:hAnsi="KZ Times New Roman"/>
                <w:sz w:val="24"/>
                <w:lang w:val="kk-KZ"/>
              </w:rPr>
            </w:pPr>
            <w:r>
              <w:rPr>
                <w:rFonts w:ascii="KZ Times New Roman" w:hAnsi="KZ Times New Roman"/>
                <w:sz w:val="24"/>
                <w:lang w:val="kk-KZ"/>
              </w:rPr>
              <w:t xml:space="preserve">(по способу </w:t>
            </w:r>
          </w:p>
          <w:p w:rsidR="00E8627F" w:rsidRDefault="00E8627F">
            <w:pPr>
              <w:jc w:val="center"/>
              <w:rPr>
                <w:rFonts w:ascii="KZ Times New Roman" w:hAnsi="KZ Times New Roman"/>
                <w:sz w:val="24"/>
                <w:lang w:val="kk-KZ"/>
              </w:rPr>
            </w:pPr>
            <w:r>
              <w:rPr>
                <w:rFonts w:ascii="KZ Times New Roman" w:hAnsi="KZ Times New Roman"/>
                <w:sz w:val="24"/>
                <w:lang w:val="kk-KZ"/>
              </w:rPr>
              <w:t>образования)</w:t>
            </w:r>
          </w:p>
        </w:tc>
        <w:tc>
          <w:tcPr>
            <w:tcW w:w="2345" w:type="dxa"/>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негізгі (непроизводные)</w:t>
            </w:r>
          </w:p>
        </w:tc>
        <w:tc>
          <w:tcPr>
            <w:tcW w:w="5528" w:type="dxa"/>
            <w:tcBorders>
              <w:top w:val="single" w:sz="4" w:space="0" w:color="auto"/>
              <w:left w:val="single" w:sz="4" w:space="0" w:color="auto"/>
              <w:bottom w:val="single" w:sz="4" w:space="0" w:color="auto"/>
              <w:right w:val="single" w:sz="4" w:space="0" w:color="auto"/>
            </w:tcBorders>
            <w:hideMark/>
          </w:tcPr>
          <w:p w:rsidR="00E8627F" w:rsidRDefault="00E8627F">
            <w:pPr>
              <w:jc w:val="both"/>
              <w:rPr>
                <w:rFonts w:ascii="KZ Times New Roman" w:hAnsi="KZ Times New Roman"/>
                <w:sz w:val="24"/>
                <w:lang w:val="kk-KZ"/>
              </w:rPr>
            </w:pPr>
            <w:r>
              <w:rPr>
                <w:rFonts w:ascii="KZ Times New Roman" w:hAnsi="KZ Times New Roman"/>
                <w:sz w:val="24"/>
                <w:lang w:val="kk-KZ"/>
              </w:rPr>
              <w:t>жақсы, әдемі, таза, терең, көк, кең, суық</w:t>
            </w:r>
          </w:p>
        </w:tc>
      </w:tr>
      <w:tr w:rsidR="00E8627F" w:rsidRPr="00E8627F" w:rsidTr="00E8627F">
        <w:trPr>
          <w:cantSplit/>
        </w:trPr>
        <w:tc>
          <w:tcPr>
            <w:tcW w:w="4253" w:type="dxa"/>
            <w:vMerge/>
            <w:tcBorders>
              <w:top w:val="single" w:sz="4" w:space="0" w:color="auto"/>
              <w:left w:val="single" w:sz="4" w:space="0" w:color="auto"/>
              <w:bottom w:val="single" w:sz="4" w:space="0" w:color="auto"/>
              <w:right w:val="single" w:sz="4" w:space="0" w:color="auto"/>
            </w:tcBorders>
            <w:vAlign w:val="center"/>
            <w:hideMark/>
          </w:tcPr>
          <w:p w:rsidR="00E8627F" w:rsidRDefault="00E8627F">
            <w:pPr>
              <w:rPr>
                <w:rFonts w:ascii="KZ Times New Roman" w:hAnsi="KZ Times New Roman"/>
                <w:sz w:val="24"/>
                <w:lang w:val="kk-KZ"/>
              </w:rPr>
            </w:pPr>
          </w:p>
        </w:tc>
        <w:tc>
          <w:tcPr>
            <w:tcW w:w="2345" w:type="dxa"/>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туынды (производные)</w:t>
            </w:r>
          </w:p>
        </w:tc>
        <w:tc>
          <w:tcPr>
            <w:tcW w:w="5528" w:type="dxa"/>
            <w:tcBorders>
              <w:top w:val="single" w:sz="4" w:space="0" w:color="auto"/>
              <w:left w:val="single" w:sz="4" w:space="0" w:color="auto"/>
              <w:bottom w:val="single" w:sz="4" w:space="0" w:color="auto"/>
              <w:right w:val="single" w:sz="4" w:space="0" w:color="auto"/>
            </w:tcBorders>
            <w:hideMark/>
          </w:tcPr>
          <w:p w:rsidR="00E8627F" w:rsidRDefault="00E8627F">
            <w:pPr>
              <w:jc w:val="both"/>
              <w:rPr>
                <w:rFonts w:ascii="KZ Times New Roman" w:hAnsi="KZ Times New Roman"/>
                <w:sz w:val="24"/>
                <w:lang w:val="kk-KZ"/>
              </w:rPr>
            </w:pPr>
            <w:r>
              <w:rPr>
                <w:rFonts w:ascii="KZ Times New Roman" w:hAnsi="KZ Times New Roman"/>
                <w:sz w:val="24"/>
                <w:lang w:val="kk-KZ"/>
              </w:rPr>
              <w:t>кеш-кі, өнер-лі, қыс-қы, тау-лы</w:t>
            </w:r>
            <w:r>
              <w:rPr>
                <w:rFonts w:ascii="KZ Times New Roman" w:hAnsi="KZ Times New Roman"/>
                <w:sz w:val="24"/>
                <w:lang w:val="uk-UA"/>
              </w:rPr>
              <w:t xml:space="preserve">, </w:t>
            </w:r>
            <w:r>
              <w:rPr>
                <w:rFonts w:ascii="KZ Times New Roman" w:hAnsi="KZ Times New Roman"/>
                <w:sz w:val="24"/>
                <w:lang w:val="kk-KZ"/>
              </w:rPr>
              <w:t>өт-кір, су-сыз</w:t>
            </w:r>
          </w:p>
        </w:tc>
      </w:tr>
      <w:tr w:rsidR="00E8627F" w:rsidRPr="00E8627F" w:rsidTr="00E8627F">
        <w:trPr>
          <w:cantSplit/>
        </w:trPr>
        <w:tc>
          <w:tcPr>
            <w:tcW w:w="1908" w:type="dxa"/>
            <w:vMerge w:val="restart"/>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Құрамына қарай</w:t>
            </w:r>
          </w:p>
          <w:p w:rsidR="00E8627F" w:rsidRDefault="00E8627F">
            <w:pPr>
              <w:jc w:val="center"/>
              <w:rPr>
                <w:rFonts w:ascii="KZ Times New Roman" w:hAnsi="KZ Times New Roman"/>
                <w:sz w:val="24"/>
                <w:lang w:val="kk-KZ"/>
              </w:rPr>
            </w:pPr>
            <w:r>
              <w:rPr>
                <w:rFonts w:ascii="KZ Times New Roman" w:hAnsi="KZ Times New Roman"/>
                <w:sz w:val="24"/>
                <w:lang w:val="kk-KZ"/>
              </w:rPr>
              <w:t>(по составу)</w:t>
            </w:r>
          </w:p>
        </w:tc>
        <w:tc>
          <w:tcPr>
            <w:tcW w:w="2345" w:type="dxa"/>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дара (простые)</w:t>
            </w:r>
          </w:p>
        </w:tc>
        <w:tc>
          <w:tcPr>
            <w:tcW w:w="5528" w:type="dxa"/>
            <w:tcBorders>
              <w:top w:val="single" w:sz="4" w:space="0" w:color="auto"/>
              <w:left w:val="single" w:sz="4" w:space="0" w:color="auto"/>
              <w:bottom w:val="single" w:sz="4" w:space="0" w:color="auto"/>
              <w:right w:val="single" w:sz="4" w:space="0" w:color="auto"/>
            </w:tcBorders>
            <w:hideMark/>
          </w:tcPr>
          <w:p w:rsidR="00E8627F" w:rsidRDefault="00E8627F">
            <w:pPr>
              <w:jc w:val="both"/>
              <w:rPr>
                <w:rFonts w:ascii="KZ Times New Roman" w:hAnsi="KZ Times New Roman"/>
                <w:sz w:val="24"/>
                <w:lang w:val="kk-KZ"/>
              </w:rPr>
            </w:pPr>
            <w:r>
              <w:rPr>
                <w:rFonts w:ascii="KZ Times New Roman" w:hAnsi="KZ Times New Roman"/>
                <w:sz w:val="24"/>
                <w:lang w:val="kk-KZ"/>
              </w:rPr>
              <w:t xml:space="preserve"> тар, нәзік, мол, кең, ұзын, қысқа, жеңіл, аласа</w:t>
            </w:r>
          </w:p>
        </w:tc>
      </w:tr>
      <w:tr w:rsidR="00E8627F" w:rsidRPr="00E8627F" w:rsidTr="00E8627F">
        <w:trPr>
          <w:cantSplit/>
        </w:trPr>
        <w:tc>
          <w:tcPr>
            <w:tcW w:w="4253" w:type="dxa"/>
            <w:vMerge/>
            <w:tcBorders>
              <w:top w:val="single" w:sz="4" w:space="0" w:color="auto"/>
              <w:left w:val="single" w:sz="4" w:space="0" w:color="auto"/>
              <w:bottom w:val="single" w:sz="4" w:space="0" w:color="auto"/>
              <w:right w:val="single" w:sz="4" w:space="0" w:color="auto"/>
            </w:tcBorders>
            <w:vAlign w:val="center"/>
            <w:hideMark/>
          </w:tcPr>
          <w:p w:rsidR="00E8627F" w:rsidRDefault="00E8627F">
            <w:pPr>
              <w:rPr>
                <w:rFonts w:ascii="KZ Times New Roman" w:hAnsi="KZ Times New Roman"/>
                <w:sz w:val="24"/>
                <w:lang w:val="kk-KZ"/>
              </w:rPr>
            </w:pPr>
          </w:p>
        </w:tc>
        <w:tc>
          <w:tcPr>
            <w:tcW w:w="2345" w:type="dxa"/>
            <w:tcBorders>
              <w:top w:val="single" w:sz="4" w:space="0" w:color="auto"/>
              <w:left w:val="single" w:sz="4" w:space="0" w:color="auto"/>
              <w:bottom w:val="single" w:sz="4" w:space="0" w:color="auto"/>
              <w:right w:val="single" w:sz="4" w:space="0" w:color="auto"/>
            </w:tcBorders>
            <w:hideMark/>
          </w:tcPr>
          <w:p w:rsidR="00E8627F" w:rsidRDefault="00E8627F">
            <w:pPr>
              <w:jc w:val="center"/>
              <w:rPr>
                <w:rFonts w:ascii="KZ Times New Roman" w:hAnsi="KZ Times New Roman"/>
                <w:sz w:val="24"/>
                <w:lang w:val="kk-KZ"/>
              </w:rPr>
            </w:pPr>
            <w:r>
              <w:rPr>
                <w:rFonts w:ascii="KZ Times New Roman" w:hAnsi="KZ Times New Roman"/>
                <w:sz w:val="24"/>
                <w:lang w:val="kk-KZ"/>
              </w:rPr>
              <w:t>күрделі (сложные)</w:t>
            </w:r>
          </w:p>
        </w:tc>
        <w:tc>
          <w:tcPr>
            <w:tcW w:w="5528" w:type="dxa"/>
            <w:tcBorders>
              <w:top w:val="single" w:sz="4" w:space="0" w:color="auto"/>
              <w:left w:val="single" w:sz="4" w:space="0" w:color="auto"/>
              <w:bottom w:val="single" w:sz="4" w:space="0" w:color="auto"/>
              <w:right w:val="single" w:sz="4" w:space="0" w:color="auto"/>
            </w:tcBorders>
            <w:hideMark/>
          </w:tcPr>
          <w:p w:rsidR="00E8627F" w:rsidRDefault="00E8627F">
            <w:pPr>
              <w:jc w:val="both"/>
              <w:rPr>
                <w:rFonts w:ascii="KZ Times New Roman" w:hAnsi="KZ Times New Roman"/>
                <w:sz w:val="24"/>
                <w:lang w:val="kk-KZ"/>
              </w:rPr>
            </w:pPr>
            <w:r>
              <w:rPr>
                <w:rFonts w:ascii="KZ Times New Roman" w:hAnsi="KZ Times New Roman"/>
                <w:sz w:val="24"/>
                <w:lang w:val="kk-KZ"/>
              </w:rPr>
              <w:t xml:space="preserve">ақ сақалды, шұбар ала, ұзын бойлы, </w:t>
            </w:r>
          </w:p>
          <w:p w:rsidR="00E8627F" w:rsidRDefault="00E8627F">
            <w:pPr>
              <w:jc w:val="both"/>
              <w:rPr>
                <w:rFonts w:ascii="KZ Times New Roman" w:hAnsi="KZ Times New Roman"/>
                <w:sz w:val="24"/>
                <w:lang w:val="kk-KZ"/>
              </w:rPr>
            </w:pPr>
            <w:r>
              <w:rPr>
                <w:rFonts w:ascii="KZ Times New Roman" w:hAnsi="KZ Times New Roman"/>
                <w:sz w:val="24"/>
                <w:lang w:val="kk-KZ"/>
              </w:rPr>
              <w:t xml:space="preserve">жақсы-жаман, балалы-шағалы, қызыл ала </w:t>
            </w:r>
          </w:p>
        </w:tc>
      </w:tr>
    </w:tbl>
    <w:p w:rsidR="00E944BB" w:rsidRPr="00E8627F" w:rsidRDefault="00E944BB" w:rsidP="00F32C60">
      <w:pPr>
        <w:rPr>
          <w:b/>
          <w:sz w:val="28"/>
          <w:szCs w:val="28"/>
          <w:lang w:val="kk-KZ"/>
        </w:rPr>
      </w:pPr>
      <w:bookmarkStart w:id="0" w:name="_GoBack"/>
      <w:bookmarkEnd w:id="0"/>
    </w:p>
    <w:p w:rsidR="00F32C60" w:rsidRPr="00E8627F" w:rsidRDefault="00E944BB" w:rsidP="00F32C60">
      <w:pPr>
        <w:rPr>
          <w:rFonts w:ascii="Times New Roman" w:hAnsi="Times New Roman" w:cs="Times New Roman"/>
          <w:b/>
          <w:sz w:val="28"/>
          <w:szCs w:val="28"/>
          <w:lang w:val="kk-KZ"/>
        </w:rPr>
      </w:pPr>
      <w:r w:rsidRPr="00E8627F">
        <w:rPr>
          <w:b/>
          <w:sz w:val="28"/>
          <w:szCs w:val="28"/>
          <w:lang w:val="kk-KZ"/>
        </w:rPr>
        <w:t>Г</w:t>
      </w:r>
      <w:r w:rsidRPr="00E944BB">
        <w:rPr>
          <w:b/>
          <w:sz w:val="28"/>
          <w:szCs w:val="28"/>
          <w:lang w:val="kk-KZ"/>
        </w:rPr>
        <w:t>рамматикалық тақырып:</w:t>
      </w:r>
      <w:r w:rsidR="00F32C60" w:rsidRPr="00E8627F">
        <w:rPr>
          <w:rFonts w:ascii="Times New Roman" w:hAnsi="Times New Roman" w:cs="Times New Roman"/>
          <w:b/>
          <w:sz w:val="28"/>
          <w:szCs w:val="28"/>
          <w:lang w:val="kk-KZ"/>
        </w:rPr>
        <w:t xml:space="preserve"> Көмекшi есiмдер </w:t>
      </w:r>
    </w:p>
    <w:p w:rsidR="00F32C60" w:rsidRDefault="00F32C60" w:rsidP="00F329BB">
      <w:pPr>
        <w:spacing w:after="0" w:line="240" w:lineRule="auto"/>
        <w:ind w:firstLine="709"/>
        <w:jc w:val="both"/>
        <w:rPr>
          <w:rFonts w:ascii="Times New Roman" w:hAnsi="Times New Roman" w:cs="Times New Roman"/>
          <w:sz w:val="28"/>
          <w:szCs w:val="28"/>
        </w:rPr>
      </w:pPr>
      <w:r w:rsidRPr="00F32C60">
        <w:rPr>
          <w:rFonts w:ascii="Times New Roman" w:hAnsi="Times New Roman" w:cs="Times New Roman"/>
          <w:sz w:val="28"/>
          <w:szCs w:val="28"/>
        </w:rPr>
        <w:t xml:space="preserve">Служебные, вспомогательные имена представляют собой особый класс знаменательных слов - имен, способных (частично сохраняя лексическое значение) выполнять роль служебных (вспомогательных) слов. </w:t>
      </w:r>
    </w:p>
    <w:p w:rsidR="00F32C60" w:rsidRDefault="00F32C60" w:rsidP="00F329BB">
      <w:pPr>
        <w:spacing w:after="0" w:line="240" w:lineRule="auto"/>
        <w:ind w:firstLine="709"/>
        <w:jc w:val="both"/>
        <w:rPr>
          <w:rFonts w:ascii="Times New Roman" w:hAnsi="Times New Roman" w:cs="Times New Roman"/>
          <w:sz w:val="28"/>
          <w:szCs w:val="28"/>
        </w:rPr>
      </w:pPr>
      <w:r w:rsidRPr="00F32C60">
        <w:rPr>
          <w:rFonts w:ascii="Times New Roman" w:hAnsi="Times New Roman" w:cs="Times New Roman"/>
          <w:sz w:val="28"/>
          <w:szCs w:val="28"/>
        </w:rPr>
        <w:t>Служебные имена описывают расположение предмета в пространстве и часто соответству</w:t>
      </w:r>
      <w:r>
        <w:rPr>
          <w:rFonts w:ascii="Times New Roman" w:hAnsi="Times New Roman" w:cs="Times New Roman"/>
          <w:sz w:val="28"/>
          <w:szCs w:val="28"/>
        </w:rPr>
        <w:t xml:space="preserve">ют предлогам русского языка. </w:t>
      </w:r>
    </w:p>
    <w:p w:rsidR="00F329BB" w:rsidRDefault="00F32C60" w:rsidP="00F329BB">
      <w:pPr>
        <w:spacing w:after="0" w:line="240" w:lineRule="auto"/>
        <w:ind w:firstLine="709"/>
        <w:jc w:val="both"/>
        <w:rPr>
          <w:rFonts w:ascii="Times New Roman" w:hAnsi="Times New Roman" w:cs="Times New Roman"/>
          <w:sz w:val="28"/>
          <w:szCs w:val="28"/>
        </w:rPr>
      </w:pPr>
      <w:r w:rsidRPr="004143EC">
        <w:rPr>
          <w:rFonts w:ascii="Times New Roman" w:hAnsi="Times New Roman" w:cs="Times New Roman"/>
          <w:sz w:val="28"/>
          <w:szCs w:val="28"/>
        </w:rPr>
        <w:t>Употребляются всегда в притяжательной форме 3-его лица и затем присоединяются окончания пространственных падежей, чаще местного падежа (окончания -</w:t>
      </w:r>
      <w:proofErr w:type="spellStart"/>
      <w:r w:rsidRPr="004143EC">
        <w:rPr>
          <w:rFonts w:ascii="Times New Roman" w:hAnsi="Times New Roman" w:cs="Times New Roman"/>
          <w:sz w:val="28"/>
          <w:szCs w:val="28"/>
        </w:rPr>
        <w:t>нда</w:t>
      </w:r>
      <w:proofErr w:type="spellEnd"/>
      <w:r w:rsidRPr="004143EC">
        <w:rPr>
          <w:rFonts w:ascii="Times New Roman" w:hAnsi="Times New Roman" w:cs="Times New Roman"/>
          <w:sz w:val="28"/>
          <w:szCs w:val="28"/>
        </w:rPr>
        <w:t>/-</w:t>
      </w:r>
      <w:proofErr w:type="spellStart"/>
      <w:r w:rsidRPr="004143EC">
        <w:rPr>
          <w:rFonts w:ascii="Times New Roman" w:hAnsi="Times New Roman" w:cs="Times New Roman"/>
          <w:sz w:val="28"/>
          <w:szCs w:val="28"/>
        </w:rPr>
        <w:t>нде</w:t>
      </w:r>
      <w:proofErr w:type="spellEnd"/>
      <w:r w:rsidRPr="004143EC">
        <w:rPr>
          <w:rFonts w:ascii="Times New Roman" w:hAnsi="Times New Roman" w:cs="Times New Roman"/>
          <w:sz w:val="28"/>
          <w:szCs w:val="28"/>
        </w:rPr>
        <w:t>). Например,</w:t>
      </w:r>
      <w:r w:rsidRPr="004143EC">
        <w:rPr>
          <w:rFonts w:ascii="Times New Roman" w:hAnsi="Times New Roman" w:cs="Times New Roman"/>
          <w:b/>
          <w:sz w:val="28"/>
          <w:szCs w:val="28"/>
        </w:rPr>
        <w:t xml:space="preserve"> с</w:t>
      </w:r>
      <w:r w:rsidRPr="004143EC">
        <w:rPr>
          <w:rFonts w:ascii="Times New Roman" w:hAnsi="Times New Roman" w:cs="Times New Roman"/>
          <w:sz w:val="28"/>
          <w:szCs w:val="28"/>
        </w:rPr>
        <w:t xml:space="preserve">лужебные имена (в притяжательной форме 3-го лица и в местном падеже): </w:t>
      </w:r>
      <w:proofErr w:type="spellStart"/>
      <w:r w:rsidRPr="00151F19">
        <w:rPr>
          <w:rFonts w:ascii="Times New Roman" w:hAnsi="Times New Roman" w:cs="Times New Roman"/>
          <w:b/>
          <w:sz w:val="28"/>
          <w:szCs w:val="28"/>
        </w:rPr>
        <w:t>үстінде</w:t>
      </w:r>
      <w:proofErr w:type="spellEnd"/>
      <w:r w:rsidRPr="004143EC">
        <w:rPr>
          <w:rFonts w:ascii="Times New Roman" w:hAnsi="Times New Roman" w:cs="Times New Roman"/>
          <w:sz w:val="28"/>
          <w:szCs w:val="28"/>
        </w:rPr>
        <w:t xml:space="preserve"> </w:t>
      </w:r>
      <w:r w:rsidR="00F329BB" w:rsidRPr="004143EC">
        <w:rPr>
          <w:rFonts w:ascii="Times New Roman" w:hAnsi="Times New Roman" w:cs="Times New Roman"/>
          <w:sz w:val="28"/>
          <w:szCs w:val="28"/>
        </w:rPr>
        <w:t>–</w:t>
      </w:r>
      <w:r w:rsidRPr="004143EC">
        <w:rPr>
          <w:rFonts w:ascii="Times New Roman" w:hAnsi="Times New Roman" w:cs="Times New Roman"/>
          <w:sz w:val="28"/>
          <w:szCs w:val="28"/>
        </w:rPr>
        <w:t xml:space="preserve"> </w:t>
      </w:r>
      <w:proofErr w:type="gramStart"/>
      <w:r w:rsidRPr="004143EC">
        <w:rPr>
          <w:rFonts w:ascii="Times New Roman" w:hAnsi="Times New Roman" w:cs="Times New Roman"/>
          <w:sz w:val="28"/>
          <w:szCs w:val="28"/>
        </w:rPr>
        <w:t>над</w:t>
      </w:r>
      <w:r w:rsidR="00F329BB" w:rsidRPr="004143EC">
        <w:rPr>
          <w:rFonts w:ascii="Times New Roman" w:hAnsi="Times New Roman" w:cs="Times New Roman"/>
          <w:sz w:val="28"/>
          <w:szCs w:val="28"/>
          <w:lang w:val="kk-KZ"/>
        </w:rPr>
        <w:t xml:space="preserve">, </w:t>
      </w:r>
      <w:r w:rsidRPr="004143EC">
        <w:rPr>
          <w:rFonts w:ascii="Times New Roman" w:hAnsi="Times New Roman" w:cs="Times New Roman"/>
          <w:sz w:val="28"/>
          <w:szCs w:val="28"/>
        </w:rPr>
        <w:t xml:space="preserve"> </w:t>
      </w:r>
      <w:proofErr w:type="spellStart"/>
      <w:r w:rsidRPr="004143EC">
        <w:rPr>
          <w:rFonts w:ascii="Times New Roman" w:hAnsi="Times New Roman" w:cs="Times New Roman"/>
          <w:sz w:val="28"/>
          <w:szCs w:val="28"/>
        </w:rPr>
        <w:t>астында</w:t>
      </w:r>
      <w:proofErr w:type="spellEnd"/>
      <w:proofErr w:type="gramEnd"/>
      <w:r w:rsidRPr="004143EC">
        <w:rPr>
          <w:rFonts w:ascii="Times New Roman" w:hAnsi="Times New Roman" w:cs="Times New Roman"/>
          <w:sz w:val="28"/>
          <w:szCs w:val="28"/>
        </w:rPr>
        <w:t xml:space="preserve"> </w:t>
      </w:r>
      <w:r w:rsidR="00F329BB" w:rsidRPr="004143EC">
        <w:rPr>
          <w:rFonts w:ascii="Times New Roman" w:hAnsi="Times New Roman" w:cs="Times New Roman"/>
          <w:sz w:val="28"/>
          <w:szCs w:val="28"/>
        </w:rPr>
        <w:t>–</w:t>
      </w:r>
      <w:r w:rsidRPr="004143EC">
        <w:rPr>
          <w:rFonts w:ascii="Times New Roman" w:hAnsi="Times New Roman" w:cs="Times New Roman"/>
          <w:sz w:val="28"/>
          <w:szCs w:val="28"/>
        </w:rPr>
        <w:t xml:space="preserve"> под</w:t>
      </w:r>
      <w:r w:rsidR="00F329BB" w:rsidRPr="004143EC">
        <w:rPr>
          <w:rFonts w:ascii="Times New Roman" w:hAnsi="Times New Roman" w:cs="Times New Roman"/>
          <w:sz w:val="28"/>
          <w:szCs w:val="28"/>
          <w:lang w:val="kk-KZ"/>
        </w:rPr>
        <w:t xml:space="preserve">, </w:t>
      </w:r>
      <w:r w:rsidRPr="004143EC">
        <w:rPr>
          <w:rFonts w:ascii="Times New Roman" w:hAnsi="Times New Roman" w:cs="Times New Roman"/>
          <w:sz w:val="28"/>
          <w:szCs w:val="28"/>
        </w:rPr>
        <w:t xml:space="preserve"> </w:t>
      </w:r>
      <w:proofErr w:type="spellStart"/>
      <w:r w:rsidRPr="00151F19">
        <w:rPr>
          <w:rFonts w:ascii="Times New Roman" w:hAnsi="Times New Roman" w:cs="Times New Roman"/>
          <w:b/>
          <w:sz w:val="28"/>
          <w:szCs w:val="28"/>
        </w:rPr>
        <w:t>алдында</w:t>
      </w:r>
      <w:proofErr w:type="spellEnd"/>
      <w:r w:rsidRPr="00151F19">
        <w:rPr>
          <w:rFonts w:ascii="Times New Roman" w:hAnsi="Times New Roman" w:cs="Times New Roman"/>
          <w:b/>
          <w:sz w:val="28"/>
          <w:szCs w:val="28"/>
        </w:rPr>
        <w:t xml:space="preserve"> </w:t>
      </w:r>
      <w:r w:rsidR="00F329BB" w:rsidRPr="004143EC">
        <w:rPr>
          <w:rFonts w:ascii="Times New Roman" w:hAnsi="Times New Roman" w:cs="Times New Roman"/>
          <w:sz w:val="28"/>
          <w:szCs w:val="28"/>
        </w:rPr>
        <w:t>–</w:t>
      </w:r>
      <w:r w:rsidRPr="004143EC">
        <w:rPr>
          <w:rFonts w:ascii="Times New Roman" w:hAnsi="Times New Roman" w:cs="Times New Roman"/>
          <w:sz w:val="28"/>
          <w:szCs w:val="28"/>
        </w:rPr>
        <w:t xml:space="preserve"> перед</w:t>
      </w:r>
      <w:r w:rsidR="00F329BB" w:rsidRPr="004143EC">
        <w:rPr>
          <w:rFonts w:ascii="Times New Roman" w:hAnsi="Times New Roman" w:cs="Times New Roman"/>
          <w:sz w:val="28"/>
          <w:szCs w:val="28"/>
          <w:lang w:val="kk-KZ"/>
        </w:rPr>
        <w:t xml:space="preserve">, </w:t>
      </w:r>
      <w:r w:rsidRPr="004143EC">
        <w:rPr>
          <w:rFonts w:ascii="Times New Roman" w:hAnsi="Times New Roman" w:cs="Times New Roman"/>
          <w:sz w:val="28"/>
          <w:szCs w:val="28"/>
        </w:rPr>
        <w:t xml:space="preserve"> </w:t>
      </w:r>
      <w:proofErr w:type="spellStart"/>
      <w:r w:rsidRPr="00151F19">
        <w:rPr>
          <w:rFonts w:ascii="Times New Roman" w:hAnsi="Times New Roman" w:cs="Times New Roman"/>
          <w:b/>
          <w:sz w:val="28"/>
          <w:szCs w:val="28"/>
        </w:rPr>
        <w:t>артында</w:t>
      </w:r>
      <w:proofErr w:type="spellEnd"/>
      <w:r w:rsidRPr="00151F19">
        <w:rPr>
          <w:rFonts w:ascii="Times New Roman" w:hAnsi="Times New Roman" w:cs="Times New Roman"/>
          <w:b/>
          <w:sz w:val="28"/>
          <w:szCs w:val="28"/>
        </w:rPr>
        <w:t xml:space="preserve"> </w:t>
      </w:r>
      <w:r w:rsidR="00F329BB" w:rsidRPr="004143EC">
        <w:rPr>
          <w:rFonts w:ascii="Times New Roman" w:hAnsi="Times New Roman" w:cs="Times New Roman"/>
          <w:sz w:val="28"/>
          <w:szCs w:val="28"/>
        </w:rPr>
        <w:t>–</w:t>
      </w:r>
      <w:r w:rsidRPr="004143EC">
        <w:rPr>
          <w:rFonts w:ascii="Times New Roman" w:hAnsi="Times New Roman" w:cs="Times New Roman"/>
          <w:sz w:val="28"/>
          <w:szCs w:val="28"/>
        </w:rPr>
        <w:t xml:space="preserve"> за</w:t>
      </w:r>
      <w:r w:rsidR="00F329BB" w:rsidRPr="004143EC">
        <w:rPr>
          <w:rFonts w:ascii="Times New Roman" w:hAnsi="Times New Roman" w:cs="Times New Roman"/>
          <w:sz w:val="28"/>
          <w:szCs w:val="28"/>
          <w:lang w:val="kk-KZ"/>
        </w:rPr>
        <w:t xml:space="preserve">, </w:t>
      </w:r>
      <w:proofErr w:type="spellStart"/>
      <w:r w:rsidRPr="00151F19">
        <w:rPr>
          <w:rFonts w:ascii="Times New Roman" w:hAnsi="Times New Roman" w:cs="Times New Roman"/>
          <w:b/>
          <w:sz w:val="28"/>
          <w:szCs w:val="28"/>
        </w:rPr>
        <w:t>ішінде</w:t>
      </w:r>
      <w:proofErr w:type="spellEnd"/>
      <w:r w:rsidRPr="00151F19">
        <w:rPr>
          <w:rFonts w:ascii="Times New Roman" w:hAnsi="Times New Roman" w:cs="Times New Roman"/>
          <w:b/>
          <w:sz w:val="28"/>
          <w:szCs w:val="28"/>
        </w:rPr>
        <w:t xml:space="preserve"> </w:t>
      </w:r>
      <w:r w:rsidR="00F329BB" w:rsidRPr="004143EC">
        <w:rPr>
          <w:rFonts w:ascii="Times New Roman" w:hAnsi="Times New Roman" w:cs="Times New Roman"/>
          <w:sz w:val="28"/>
          <w:szCs w:val="28"/>
        </w:rPr>
        <w:t>–</w:t>
      </w:r>
      <w:r w:rsidR="00F329BB" w:rsidRPr="004143EC">
        <w:rPr>
          <w:rFonts w:ascii="Times New Roman" w:hAnsi="Times New Roman" w:cs="Times New Roman"/>
          <w:sz w:val="28"/>
          <w:szCs w:val="28"/>
          <w:lang w:val="kk-KZ"/>
        </w:rPr>
        <w:t xml:space="preserve"> внутри</w:t>
      </w:r>
      <w:r w:rsidR="00151F19">
        <w:rPr>
          <w:rFonts w:ascii="Times New Roman" w:hAnsi="Times New Roman" w:cs="Times New Roman"/>
          <w:sz w:val="28"/>
          <w:szCs w:val="28"/>
          <w:lang w:val="kk-KZ"/>
        </w:rPr>
        <w:t xml:space="preserve">, </w:t>
      </w:r>
      <w:proofErr w:type="spellStart"/>
      <w:r w:rsidRPr="004143EC">
        <w:rPr>
          <w:rFonts w:ascii="Times New Roman" w:hAnsi="Times New Roman" w:cs="Times New Roman"/>
          <w:sz w:val="28"/>
          <w:szCs w:val="28"/>
        </w:rPr>
        <w:t>арасында</w:t>
      </w:r>
      <w:proofErr w:type="spellEnd"/>
      <w:r w:rsidR="00151F19">
        <w:rPr>
          <w:rFonts w:ascii="Times New Roman" w:hAnsi="Times New Roman" w:cs="Times New Roman"/>
          <w:sz w:val="28"/>
          <w:szCs w:val="28"/>
        </w:rPr>
        <w:t xml:space="preserve"> </w:t>
      </w:r>
      <w:r w:rsidR="00151F19" w:rsidRPr="004143EC">
        <w:rPr>
          <w:rFonts w:ascii="Times New Roman" w:hAnsi="Times New Roman" w:cs="Times New Roman"/>
          <w:sz w:val="28"/>
          <w:szCs w:val="28"/>
        </w:rPr>
        <w:t>–</w:t>
      </w:r>
      <w:r w:rsidR="00151F19">
        <w:rPr>
          <w:rFonts w:ascii="Times New Roman" w:hAnsi="Times New Roman" w:cs="Times New Roman"/>
          <w:sz w:val="28"/>
          <w:szCs w:val="28"/>
        </w:rPr>
        <w:t xml:space="preserve"> </w:t>
      </w:r>
      <w:r w:rsidR="00151F19" w:rsidRPr="004143EC">
        <w:rPr>
          <w:rFonts w:ascii="Times New Roman" w:hAnsi="Times New Roman" w:cs="Times New Roman"/>
          <w:sz w:val="28"/>
          <w:szCs w:val="28"/>
        </w:rPr>
        <w:t xml:space="preserve">в среди </w:t>
      </w:r>
      <w:proofErr w:type="spellStart"/>
      <w:r w:rsidRPr="00151F19">
        <w:rPr>
          <w:rFonts w:ascii="Times New Roman" w:hAnsi="Times New Roman" w:cs="Times New Roman"/>
          <w:b/>
          <w:sz w:val="28"/>
          <w:szCs w:val="28"/>
        </w:rPr>
        <w:t>қарсы</w:t>
      </w:r>
      <w:proofErr w:type="spellEnd"/>
      <w:r w:rsidRPr="004143EC">
        <w:rPr>
          <w:rFonts w:ascii="Times New Roman" w:hAnsi="Times New Roman" w:cs="Times New Roman"/>
          <w:sz w:val="28"/>
          <w:szCs w:val="28"/>
        </w:rPr>
        <w:t xml:space="preserve"> </w:t>
      </w:r>
      <w:r w:rsidR="00F329BB" w:rsidRPr="004143EC">
        <w:rPr>
          <w:rFonts w:ascii="Times New Roman" w:hAnsi="Times New Roman" w:cs="Times New Roman"/>
          <w:sz w:val="28"/>
          <w:szCs w:val="28"/>
        </w:rPr>
        <w:t>–</w:t>
      </w:r>
      <w:r w:rsidRPr="004143EC">
        <w:rPr>
          <w:rFonts w:ascii="Times New Roman" w:hAnsi="Times New Roman" w:cs="Times New Roman"/>
          <w:sz w:val="28"/>
          <w:szCs w:val="28"/>
        </w:rPr>
        <w:t xml:space="preserve"> напротив</w:t>
      </w:r>
      <w:r w:rsidR="00F329BB" w:rsidRPr="004143EC">
        <w:rPr>
          <w:rFonts w:ascii="Times New Roman" w:hAnsi="Times New Roman" w:cs="Times New Roman"/>
          <w:sz w:val="28"/>
          <w:szCs w:val="28"/>
          <w:lang w:val="kk-KZ"/>
        </w:rPr>
        <w:t xml:space="preserve">, </w:t>
      </w:r>
      <w:r w:rsidR="00F329BB" w:rsidRPr="00151F19">
        <w:rPr>
          <w:rFonts w:ascii="Times New Roman" w:hAnsi="Times New Roman" w:cs="Times New Roman"/>
          <w:b/>
          <w:sz w:val="28"/>
          <w:szCs w:val="28"/>
        </w:rPr>
        <w:t xml:space="preserve"> </w:t>
      </w:r>
      <w:proofErr w:type="spellStart"/>
      <w:r w:rsidRPr="00151F19">
        <w:rPr>
          <w:rFonts w:ascii="Times New Roman" w:hAnsi="Times New Roman" w:cs="Times New Roman"/>
          <w:b/>
          <w:sz w:val="28"/>
          <w:szCs w:val="28"/>
        </w:rPr>
        <w:t>қасында</w:t>
      </w:r>
      <w:proofErr w:type="spellEnd"/>
      <w:r w:rsidRPr="004143EC">
        <w:rPr>
          <w:rFonts w:ascii="Times New Roman" w:hAnsi="Times New Roman" w:cs="Times New Roman"/>
          <w:sz w:val="28"/>
          <w:szCs w:val="28"/>
        </w:rPr>
        <w:t xml:space="preserve"> </w:t>
      </w:r>
      <w:r w:rsidR="00F329BB" w:rsidRPr="004143EC">
        <w:rPr>
          <w:rFonts w:ascii="Times New Roman" w:hAnsi="Times New Roman" w:cs="Times New Roman"/>
          <w:sz w:val="28"/>
          <w:szCs w:val="28"/>
        </w:rPr>
        <w:t>–</w:t>
      </w:r>
      <w:r w:rsidRPr="004143EC">
        <w:rPr>
          <w:rFonts w:ascii="Times New Roman" w:hAnsi="Times New Roman" w:cs="Times New Roman"/>
          <w:sz w:val="28"/>
          <w:szCs w:val="28"/>
        </w:rPr>
        <w:t xml:space="preserve"> возле</w:t>
      </w:r>
      <w:r w:rsidR="00F329BB" w:rsidRPr="004143EC">
        <w:rPr>
          <w:rFonts w:ascii="Times New Roman" w:hAnsi="Times New Roman" w:cs="Times New Roman"/>
          <w:sz w:val="28"/>
          <w:szCs w:val="28"/>
          <w:lang w:val="kk-KZ"/>
        </w:rPr>
        <w:t>,</w:t>
      </w:r>
      <w:r w:rsidRPr="004143EC">
        <w:rPr>
          <w:rFonts w:ascii="Times New Roman" w:hAnsi="Times New Roman" w:cs="Times New Roman"/>
          <w:sz w:val="28"/>
          <w:szCs w:val="28"/>
        </w:rPr>
        <w:t xml:space="preserve"> </w:t>
      </w:r>
      <w:proofErr w:type="spellStart"/>
      <w:r w:rsidRPr="00151F19">
        <w:rPr>
          <w:rFonts w:ascii="Times New Roman" w:hAnsi="Times New Roman" w:cs="Times New Roman"/>
          <w:b/>
          <w:sz w:val="28"/>
          <w:szCs w:val="28"/>
        </w:rPr>
        <w:t>түбінде</w:t>
      </w:r>
      <w:proofErr w:type="spellEnd"/>
      <w:r w:rsidR="00F329BB" w:rsidRPr="004143EC">
        <w:rPr>
          <w:rFonts w:ascii="Times New Roman" w:hAnsi="Times New Roman" w:cs="Times New Roman"/>
          <w:sz w:val="28"/>
          <w:szCs w:val="28"/>
          <w:lang w:val="kk-KZ"/>
        </w:rPr>
        <w:t xml:space="preserve"> </w:t>
      </w:r>
      <w:r w:rsidR="00F329BB" w:rsidRPr="004143EC">
        <w:rPr>
          <w:rFonts w:ascii="Times New Roman" w:hAnsi="Times New Roman" w:cs="Times New Roman"/>
          <w:sz w:val="28"/>
          <w:szCs w:val="28"/>
        </w:rPr>
        <w:t>–</w:t>
      </w:r>
      <w:r w:rsidR="00F329BB" w:rsidRPr="004143EC">
        <w:rPr>
          <w:rFonts w:ascii="Times New Roman" w:hAnsi="Times New Roman" w:cs="Times New Roman"/>
          <w:sz w:val="28"/>
          <w:szCs w:val="28"/>
          <w:lang w:val="kk-KZ"/>
        </w:rPr>
        <w:t xml:space="preserve"> </w:t>
      </w:r>
      <w:r w:rsidR="00F329BB" w:rsidRPr="004143EC">
        <w:rPr>
          <w:rFonts w:ascii="Times New Roman" w:hAnsi="Times New Roman" w:cs="Times New Roman"/>
          <w:sz w:val="28"/>
          <w:szCs w:val="28"/>
        </w:rPr>
        <w:t xml:space="preserve">на дне, </w:t>
      </w:r>
      <w:proofErr w:type="spellStart"/>
      <w:r w:rsidRPr="00151F19">
        <w:rPr>
          <w:rFonts w:ascii="Times New Roman" w:hAnsi="Times New Roman" w:cs="Times New Roman"/>
          <w:b/>
          <w:sz w:val="28"/>
          <w:szCs w:val="28"/>
        </w:rPr>
        <w:t>маңында</w:t>
      </w:r>
      <w:proofErr w:type="spellEnd"/>
      <w:r w:rsidRPr="004143EC">
        <w:rPr>
          <w:rFonts w:ascii="Times New Roman" w:hAnsi="Times New Roman" w:cs="Times New Roman"/>
          <w:sz w:val="28"/>
          <w:szCs w:val="28"/>
        </w:rPr>
        <w:t xml:space="preserve"> </w:t>
      </w:r>
      <w:r w:rsidR="00F329BB" w:rsidRPr="004143EC">
        <w:rPr>
          <w:rFonts w:ascii="Times New Roman" w:hAnsi="Times New Roman" w:cs="Times New Roman"/>
          <w:sz w:val="28"/>
          <w:szCs w:val="28"/>
        </w:rPr>
        <w:t>–</w:t>
      </w:r>
      <w:r w:rsidRPr="004143EC">
        <w:rPr>
          <w:rFonts w:ascii="Times New Roman" w:hAnsi="Times New Roman" w:cs="Times New Roman"/>
          <w:sz w:val="28"/>
          <w:szCs w:val="28"/>
        </w:rPr>
        <w:t xml:space="preserve"> около</w:t>
      </w:r>
      <w:r w:rsidR="00F329BB" w:rsidRPr="004143EC">
        <w:rPr>
          <w:rFonts w:ascii="Times New Roman" w:hAnsi="Times New Roman" w:cs="Times New Roman"/>
          <w:sz w:val="28"/>
          <w:szCs w:val="28"/>
          <w:lang w:val="kk-KZ"/>
        </w:rPr>
        <w:t xml:space="preserve">, </w:t>
      </w:r>
      <w:r w:rsidRPr="004143EC">
        <w:rPr>
          <w:rFonts w:ascii="Times New Roman" w:hAnsi="Times New Roman" w:cs="Times New Roman"/>
          <w:sz w:val="28"/>
          <w:szCs w:val="28"/>
        </w:rPr>
        <w:t xml:space="preserve"> </w:t>
      </w:r>
      <w:proofErr w:type="spellStart"/>
      <w:r w:rsidRPr="004143EC">
        <w:rPr>
          <w:rFonts w:ascii="Times New Roman" w:hAnsi="Times New Roman" w:cs="Times New Roman"/>
          <w:sz w:val="28"/>
          <w:szCs w:val="28"/>
        </w:rPr>
        <w:t>арасында</w:t>
      </w:r>
      <w:proofErr w:type="spellEnd"/>
      <w:r w:rsidRPr="004143EC">
        <w:rPr>
          <w:rFonts w:ascii="Times New Roman" w:hAnsi="Times New Roman" w:cs="Times New Roman"/>
          <w:sz w:val="28"/>
          <w:szCs w:val="28"/>
        </w:rPr>
        <w:t xml:space="preserve"> </w:t>
      </w:r>
      <w:r w:rsidR="00F329BB" w:rsidRPr="004143EC">
        <w:rPr>
          <w:rFonts w:ascii="Times New Roman" w:hAnsi="Times New Roman" w:cs="Times New Roman"/>
          <w:sz w:val="28"/>
          <w:szCs w:val="28"/>
        </w:rPr>
        <w:t>–</w:t>
      </w:r>
      <w:r w:rsidRPr="004143EC">
        <w:rPr>
          <w:rFonts w:ascii="Times New Roman" w:hAnsi="Times New Roman" w:cs="Times New Roman"/>
          <w:sz w:val="28"/>
          <w:szCs w:val="28"/>
        </w:rPr>
        <w:t xml:space="preserve"> между</w:t>
      </w:r>
      <w:r w:rsidR="00F329BB">
        <w:rPr>
          <w:rFonts w:ascii="Times New Roman" w:hAnsi="Times New Roman" w:cs="Times New Roman"/>
          <w:sz w:val="28"/>
          <w:szCs w:val="28"/>
          <w:lang w:val="kk-KZ"/>
        </w:rPr>
        <w:t>.</w:t>
      </w:r>
      <w:r w:rsidRPr="00F32C60">
        <w:rPr>
          <w:rFonts w:ascii="Times New Roman" w:hAnsi="Times New Roman" w:cs="Times New Roman"/>
          <w:sz w:val="28"/>
          <w:szCs w:val="28"/>
        </w:rPr>
        <w:t xml:space="preserve"> </w:t>
      </w:r>
    </w:p>
    <w:p w:rsidR="00F329BB" w:rsidRDefault="00F32C60" w:rsidP="00F329BB">
      <w:pPr>
        <w:spacing w:after="0" w:line="240" w:lineRule="auto"/>
        <w:ind w:firstLine="709"/>
        <w:jc w:val="both"/>
        <w:rPr>
          <w:rFonts w:ascii="Times New Roman" w:hAnsi="Times New Roman" w:cs="Times New Roman"/>
          <w:sz w:val="28"/>
          <w:szCs w:val="28"/>
        </w:rPr>
      </w:pPr>
      <w:r w:rsidRPr="00F32C60">
        <w:rPr>
          <w:rFonts w:ascii="Times New Roman" w:hAnsi="Times New Roman" w:cs="Times New Roman"/>
          <w:sz w:val="28"/>
          <w:szCs w:val="28"/>
        </w:rPr>
        <w:t>К служебным именам могут также присоединяться окончания исходного (-</w:t>
      </w:r>
      <w:proofErr w:type="spellStart"/>
      <w:r w:rsidRPr="00F32C60">
        <w:rPr>
          <w:rFonts w:ascii="Times New Roman" w:hAnsi="Times New Roman" w:cs="Times New Roman"/>
          <w:sz w:val="28"/>
          <w:szCs w:val="28"/>
        </w:rPr>
        <w:t>нан</w:t>
      </w:r>
      <w:proofErr w:type="spellEnd"/>
      <w:r w:rsidRPr="00F32C60">
        <w:rPr>
          <w:rFonts w:ascii="Times New Roman" w:hAnsi="Times New Roman" w:cs="Times New Roman"/>
          <w:sz w:val="28"/>
          <w:szCs w:val="28"/>
        </w:rPr>
        <w:t>/-</w:t>
      </w:r>
      <w:proofErr w:type="spellStart"/>
      <w:r w:rsidRPr="00F32C60">
        <w:rPr>
          <w:rFonts w:ascii="Times New Roman" w:hAnsi="Times New Roman" w:cs="Times New Roman"/>
          <w:sz w:val="28"/>
          <w:szCs w:val="28"/>
        </w:rPr>
        <w:t>нен</w:t>
      </w:r>
      <w:proofErr w:type="spellEnd"/>
      <w:r w:rsidRPr="00F32C60">
        <w:rPr>
          <w:rFonts w:ascii="Times New Roman" w:hAnsi="Times New Roman" w:cs="Times New Roman"/>
          <w:sz w:val="28"/>
          <w:szCs w:val="28"/>
        </w:rPr>
        <w:t xml:space="preserve">) или дательно-направительного (-на/-не) падежей. К примеру, </w:t>
      </w:r>
      <w:proofErr w:type="spellStart"/>
      <w:r w:rsidRPr="00F32C60">
        <w:rPr>
          <w:rFonts w:ascii="Times New Roman" w:hAnsi="Times New Roman" w:cs="Times New Roman"/>
          <w:sz w:val="28"/>
          <w:szCs w:val="28"/>
        </w:rPr>
        <w:t>iш+i+нен</w:t>
      </w:r>
      <w:proofErr w:type="spellEnd"/>
      <w:r w:rsidRPr="00F32C60">
        <w:rPr>
          <w:rFonts w:ascii="Times New Roman" w:hAnsi="Times New Roman" w:cs="Times New Roman"/>
          <w:sz w:val="28"/>
          <w:szCs w:val="28"/>
        </w:rPr>
        <w:t xml:space="preserve"> – изнутри (исходный падеж), </w:t>
      </w:r>
      <w:proofErr w:type="spellStart"/>
      <w:r w:rsidRPr="00F32C60">
        <w:rPr>
          <w:rFonts w:ascii="Times New Roman" w:hAnsi="Times New Roman" w:cs="Times New Roman"/>
          <w:sz w:val="28"/>
          <w:szCs w:val="28"/>
        </w:rPr>
        <w:t>iш+i+не</w:t>
      </w:r>
      <w:proofErr w:type="spellEnd"/>
      <w:r w:rsidRPr="00F32C60">
        <w:rPr>
          <w:rFonts w:ascii="Times New Roman" w:hAnsi="Times New Roman" w:cs="Times New Roman"/>
          <w:sz w:val="28"/>
          <w:szCs w:val="28"/>
        </w:rPr>
        <w:t xml:space="preserve"> – вовнутрь (дательно-направительный падеж) или окончания могут отсутствовать (</w:t>
      </w:r>
      <w:proofErr w:type="spellStart"/>
      <w:r w:rsidRPr="00F32C60">
        <w:rPr>
          <w:rFonts w:ascii="Times New Roman" w:hAnsi="Times New Roman" w:cs="Times New Roman"/>
          <w:sz w:val="28"/>
          <w:szCs w:val="28"/>
        </w:rPr>
        <w:t>бөлменiң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iшi</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қараңғы</w:t>
      </w:r>
      <w:proofErr w:type="spellEnd"/>
      <w:r w:rsidRPr="00F32C60">
        <w:rPr>
          <w:rFonts w:ascii="Times New Roman" w:hAnsi="Times New Roman" w:cs="Times New Roman"/>
          <w:sz w:val="28"/>
          <w:szCs w:val="28"/>
        </w:rPr>
        <w:t xml:space="preserve"> – внутри комнаты темно). </w:t>
      </w:r>
    </w:p>
    <w:p w:rsidR="00C14BE6" w:rsidRPr="00F32C60" w:rsidRDefault="00F32C60" w:rsidP="00F329BB">
      <w:pPr>
        <w:spacing w:after="0" w:line="240" w:lineRule="auto"/>
        <w:ind w:firstLine="709"/>
        <w:jc w:val="both"/>
        <w:rPr>
          <w:rFonts w:ascii="Times New Roman" w:hAnsi="Times New Roman" w:cs="Times New Roman"/>
          <w:sz w:val="28"/>
          <w:szCs w:val="28"/>
        </w:rPr>
      </w:pPr>
      <w:r w:rsidRPr="00F32C60">
        <w:rPr>
          <w:rFonts w:ascii="Times New Roman" w:hAnsi="Times New Roman" w:cs="Times New Roman"/>
          <w:sz w:val="28"/>
          <w:szCs w:val="28"/>
        </w:rPr>
        <w:t xml:space="preserve">Служебные имена сочетаются с существительными в родительном падеже. </w:t>
      </w:r>
      <w:proofErr w:type="gramStart"/>
      <w:r w:rsidRPr="00F32C60">
        <w:rPr>
          <w:rFonts w:ascii="Times New Roman" w:hAnsi="Times New Roman" w:cs="Times New Roman"/>
          <w:sz w:val="28"/>
          <w:szCs w:val="28"/>
        </w:rPr>
        <w:t>Например</w:t>
      </w:r>
      <w:proofErr w:type="gram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сандықтың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iшiнде</w:t>
      </w:r>
      <w:proofErr w:type="spellEnd"/>
      <w:r w:rsidRPr="00F32C60">
        <w:rPr>
          <w:rFonts w:ascii="Times New Roman" w:hAnsi="Times New Roman" w:cs="Times New Roman"/>
          <w:sz w:val="28"/>
          <w:szCs w:val="28"/>
        </w:rPr>
        <w:t xml:space="preserve"> – внутри сундука; </w:t>
      </w:r>
      <w:proofErr w:type="spellStart"/>
      <w:r w:rsidRPr="00F32C60">
        <w:rPr>
          <w:rFonts w:ascii="Times New Roman" w:hAnsi="Times New Roman" w:cs="Times New Roman"/>
          <w:sz w:val="28"/>
          <w:szCs w:val="28"/>
        </w:rPr>
        <w:t>үстелдiң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артында</w:t>
      </w:r>
      <w:proofErr w:type="spellEnd"/>
      <w:r w:rsidRPr="00F32C60">
        <w:rPr>
          <w:rFonts w:ascii="Times New Roman" w:hAnsi="Times New Roman" w:cs="Times New Roman"/>
          <w:sz w:val="28"/>
          <w:szCs w:val="28"/>
        </w:rPr>
        <w:t xml:space="preserve"> – позади стола; </w:t>
      </w:r>
      <w:proofErr w:type="spellStart"/>
      <w:r w:rsidRPr="00F32C60">
        <w:rPr>
          <w:rFonts w:ascii="Times New Roman" w:hAnsi="Times New Roman" w:cs="Times New Roman"/>
          <w:sz w:val="28"/>
          <w:szCs w:val="28"/>
        </w:rPr>
        <w:t>орындықтың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алдында</w:t>
      </w:r>
      <w:proofErr w:type="spellEnd"/>
      <w:r w:rsidRPr="00F32C60">
        <w:rPr>
          <w:rFonts w:ascii="Times New Roman" w:hAnsi="Times New Roman" w:cs="Times New Roman"/>
          <w:sz w:val="28"/>
          <w:szCs w:val="28"/>
        </w:rPr>
        <w:t xml:space="preserve"> </w:t>
      </w:r>
      <w:r w:rsidR="00F329BB" w:rsidRPr="00F32C60">
        <w:rPr>
          <w:rFonts w:ascii="Times New Roman" w:hAnsi="Times New Roman" w:cs="Times New Roman"/>
          <w:sz w:val="28"/>
          <w:szCs w:val="28"/>
        </w:rPr>
        <w:t>–</w:t>
      </w:r>
      <w:r w:rsidRPr="00F32C60">
        <w:rPr>
          <w:rFonts w:ascii="Times New Roman" w:hAnsi="Times New Roman" w:cs="Times New Roman"/>
          <w:sz w:val="28"/>
          <w:szCs w:val="28"/>
        </w:rPr>
        <w:t xml:space="preserve"> перед стулом. Кроме вышеперечисленных служебных имён есть немало слов, которые также используются для описания расположения предмета в пространстве. Принцип построения с ними словосочетаний тот же самый: </w:t>
      </w:r>
      <w:proofErr w:type="spellStart"/>
      <w:r w:rsidRPr="00F329BB">
        <w:rPr>
          <w:rFonts w:ascii="Times New Roman" w:hAnsi="Times New Roman" w:cs="Times New Roman"/>
          <w:i/>
          <w:sz w:val="28"/>
          <w:szCs w:val="28"/>
        </w:rPr>
        <w:t>ортасы</w:t>
      </w:r>
      <w:r w:rsidRPr="00F329BB">
        <w:rPr>
          <w:rFonts w:ascii="Times New Roman" w:hAnsi="Times New Roman" w:cs="Times New Roman"/>
          <w:i/>
          <w:sz w:val="28"/>
          <w:szCs w:val="28"/>
          <w:u w:val="single"/>
        </w:rPr>
        <w:t>нда</w:t>
      </w:r>
      <w:proofErr w:type="spellEnd"/>
      <w:r w:rsidRPr="00F329BB">
        <w:rPr>
          <w:rFonts w:ascii="Times New Roman" w:hAnsi="Times New Roman" w:cs="Times New Roman"/>
          <w:i/>
          <w:sz w:val="28"/>
          <w:szCs w:val="28"/>
        </w:rPr>
        <w:t xml:space="preserve"> –</w:t>
      </w:r>
      <w:r w:rsidR="00F329BB" w:rsidRPr="00F329BB">
        <w:rPr>
          <w:rFonts w:ascii="Times New Roman" w:hAnsi="Times New Roman" w:cs="Times New Roman"/>
          <w:i/>
          <w:sz w:val="28"/>
          <w:szCs w:val="28"/>
          <w:lang w:val="kk-KZ"/>
        </w:rPr>
        <w:t xml:space="preserve"> </w:t>
      </w:r>
      <w:r w:rsidRPr="00F329BB">
        <w:rPr>
          <w:rFonts w:ascii="Times New Roman" w:hAnsi="Times New Roman" w:cs="Times New Roman"/>
          <w:i/>
          <w:sz w:val="28"/>
          <w:szCs w:val="28"/>
        </w:rPr>
        <w:t xml:space="preserve">в середине; </w:t>
      </w:r>
      <w:proofErr w:type="spellStart"/>
      <w:r w:rsidRPr="00F329BB">
        <w:rPr>
          <w:rFonts w:ascii="Times New Roman" w:hAnsi="Times New Roman" w:cs="Times New Roman"/>
          <w:i/>
          <w:sz w:val="28"/>
          <w:szCs w:val="28"/>
        </w:rPr>
        <w:t>орталығы</w:t>
      </w:r>
      <w:r w:rsidRPr="00F329BB">
        <w:rPr>
          <w:rFonts w:ascii="Times New Roman" w:hAnsi="Times New Roman" w:cs="Times New Roman"/>
          <w:i/>
          <w:sz w:val="28"/>
          <w:szCs w:val="28"/>
          <w:u w:val="single"/>
        </w:rPr>
        <w:t>нда</w:t>
      </w:r>
      <w:proofErr w:type="spellEnd"/>
      <w:r w:rsidRPr="00F329BB">
        <w:rPr>
          <w:rFonts w:ascii="Times New Roman" w:hAnsi="Times New Roman" w:cs="Times New Roman"/>
          <w:i/>
          <w:sz w:val="28"/>
          <w:szCs w:val="28"/>
        </w:rPr>
        <w:t xml:space="preserve"> – в центре; </w:t>
      </w:r>
      <w:proofErr w:type="spellStart"/>
      <w:r w:rsidRPr="00F329BB">
        <w:rPr>
          <w:rFonts w:ascii="Times New Roman" w:hAnsi="Times New Roman" w:cs="Times New Roman"/>
          <w:i/>
          <w:sz w:val="28"/>
          <w:szCs w:val="28"/>
        </w:rPr>
        <w:t>шетi</w:t>
      </w:r>
      <w:r w:rsidRPr="00F329BB">
        <w:rPr>
          <w:rFonts w:ascii="Times New Roman" w:hAnsi="Times New Roman" w:cs="Times New Roman"/>
          <w:i/>
          <w:sz w:val="28"/>
          <w:szCs w:val="28"/>
          <w:u w:val="single"/>
        </w:rPr>
        <w:t>нде</w:t>
      </w:r>
      <w:proofErr w:type="spellEnd"/>
      <w:r w:rsidRPr="00F329BB">
        <w:rPr>
          <w:rFonts w:ascii="Times New Roman" w:hAnsi="Times New Roman" w:cs="Times New Roman"/>
          <w:i/>
          <w:sz w:val="28"/>
          <w:szCs w:val="28"/>
        </w:rPr>
        <w:t xml:space="preserve"> – на окраине; </w:t>
      </w:r>
      <w:proofErr w:type="spellStart"/>
      <w:r w:rsidRPr="00F329BB">
        <w:rPr>
          <w:rFonts w:ascii="Times New Roman" w:hAnsi="Times New Roman" w:cs="Times New Roman"/>
          <w:i/>
          <w:sz w:val="28"/>
          <w:szCs w:val="28"/>
        </w:rPr>
        <w:t>айналасында</w:t>
      </w:r>
      <w:proofErr w:type="spellEnd"/>
      <w:r w:rsidRPr="00F329BB">
        <w:rPr>
          <w:rFonts w:ascii="Times New Roman" w:hAnsi="Times New Roman" w:cs="Times New Roman"/>
          <w:i/>
          <w:sz w:val="28"/>
          <w:szCs w:val="28"/>
        </w:rPr>
        <w:t xml:space="preserve"> – вокруг; </w:t>
      </w:r>
      <w:proofErr w:type="spellStart"/>
      <w:r w:rsidRPr="00F329BB">
        <w:rPr>
          <w:rFonts w:ascii="Times New Roman" w:hAnsi="Times New Roman" w:cs="Times New Roman"/>
          <w:i/>
          <w:sz w:val="28"/>
          <w:szCs w:val="28"/>
        </w:rPr>
        <w:t>оң</w:t>
      </w:r>
      <w:proofErr w:type="spellEnd"/>
      <w:r w:rsidRPr="00F329BB">
        <w:rPr>
          <w:rFonts w:ascii="Times New Roman" w:hAnsi="Times New Roman" w:cs="Times New Roman"/>
          <w:i/>
          <w:sz w:val="28"/>
          <w:szCs w:val="28"/>
        </w:rPr>
        <w:t xml:space="preserve"> </w:t>
      </w:r>
      <w:proofErr w:type="spellStart"/>
      <w:r w:rsidRPr="00F329BB">
        <w:rPr>
          <w:rFonts w:ascii="Times New Roman" w:hAnsi="Times New Roman" w:cs="Times New Roman"/>
          <w:i/>
          <w:sz w:val="28"/>
          <w:szCs w:val="28"/>
        </w:rPr>
        <w:t>жағында</w:t>
      </w:r>
      <w:proofErr w:type="spellEnd"/>
      <w:r w:rsidRPr="00F329BB">
        <w:rPr>
          <w:rFonts w:ascii="Times New Roman" w:hAnsi="Times New Roman" w:cs="Times New Roman"/>
          <w:i/>
          <w:sz w:val="28"/>
          <w:szCs w:val="28"/>
        </w:rPr>
        <w:t xml:space="preserve"> – справа; </w:t>
      </w:r>
      <w:proofErr w:type="spellStart"/>
      <w:r w:rsidRPr="00F329BB">
        <w:rPr>
          <w:rFonts w:ascii="Times New Roman" w:hAnsi="Times New Roman" w:cs="Times New Roman"/>
          <w:i/>
          <w:sz w:val="28"/>
          <w:szCs w:val="28"/>
        </w:rPr>
        <w:t>сол</w:t>
      </w:r>
      <w:proofErr w:type="spellEnd"/>
      <w:r w:rsidRPr="00F329BB">
        <w:rPr>
          <w:rFonts w:ascii="Times New Roman" w:hAnsi="Times New Roman" w:cs="Times New Roman"/>
          <w:i/>
          <w:sz w:val="28"/>
          <w:szCs w:val="28"/>
        </w:rPr>
        <w:t xml:space="preserve"> </w:t>
      </w:r>
      <w:proofErr w:type="spellStart"/>
      <w:r w:rsidRPr="00F329BB">
        <w:rPr>
          <w:rFonts w:ascii="Times New Roman" w:hAnsi="Times New Roman" w:cs="Times New Roman"/>
          <w:i/>
          <w:sz w:val="28"/>
          <w:szCs w:val="28"/>
        </w:rPr>
        <w:t>жағында</w:t>
      </w:r>
      <w:proofErr w:type="spellEnd"/>
      <w:r w:rsidRPr="00F329BB">
        <w:rPr>
          <w:rFonts w:ascii="Times New Roman" w:hAnsi="Times New Roman" w:cs="Times New Roman"/>
          <w:i/>
          <w:sz w:val="28"/>
          <w:szCs w:val="28"/>
        </w:rPr>
        <w:t xml:space="preserve"> – слева; </w:t>
      </w:r>
      <w:proofErr w:type="spellStart"/>
      <w:r w:rsidRPr="00F329BB">
        <w:rPr>
          <w:rFonts w:ascii="Times New Roman" w:hAnsi="Times New Roman" w:cs="Times New Roman"/>
          <w:i/>
          <w:sz w:val="28"/>
          <w:szCs w:val="28"/>
        </w:rPr>
        <w:t>бетiнде</w:t>
      </w:r>
      <w:proofErr w:type="spellEnd"/>
      <w:r w:rsidRPr="00F329BB">
        <w:rPr>
          <w:rFonts w:ascii="Times New Roman" w:hAnsi="Times New Roman" w:cs="Times New Roman"/>
          <w:i/>
          <w:sz w:val="28"/>
          <w:szCs w:val="28"/>
        </w:rPr>
        <w:t xml:space="preserve"> – на поверхности; </w:t>
      </w:r>
      <w:proofErr w:type="spellStart"/>
      <w:r w:rsidRPr="00F329BB">
        <w:rPr>
          <w:rFonts w:ascii="Times New Roman" w:hAnsi="Times New Roman" w:cs="Times New Roman"/>
          <w:i/>
          <w:sz w:val="28"/>
          <w:szCs w:val="28"/>
        </w:rPr>
        <w:t>басында</w:t>
      </w:r>
      <w:proofErr w:type="spellEnd"/>
      <w:r w:rsidRPr="00F329BB">
        <w:rPr>
          <w:rFonts w:ascii="Times New Roman" w:hAnsi="Times New Roman" w:cs="Times New Roman"/>
          <w:i/>
          <w:sz w:val="28"/>
          <w:szCs w:val="28"/>
        </w:rPr>
        <w:t xml:space="preserve"> – в начале; </w:t>
      </w:r>
      <w:proofErr w:type="spellStart"/>
      <w:r w:rsidRPr="00F329BB">
        <w:rPr>
          <w:rFonts w:ascii="Times New Roman" w:hAnsi="Times New Roman" w:cs="Times New Roman"/>
          <w:i/>
          <w:sz w:val="28"/>
          <w:szCs w:val="28"/>
        </w:rPr>
        <w:t>аяғында</w:t>
      </w:r>
      <w:proofErr w:type="spellEnd"/>
      <w:r w:rsidRPr="00F329BB">
        <w:rPr>
          <w:rFonts w:ascii="Times New Roman" w:hAnsi="Times New Roman" w:cs="Times New Roman"/>
          <w:i/>
          <w:sz w:val="28"/>
          <w:szCs w:val="28"/>
        </w:rPr>
        <w:t xml:space="preserve"> – в конце; </w:t>
      </w:r>
      <w:proofErr w:type="spellStart"/>
      <w:r w:rsidRPr="00F329BB">
        <w:rPr>
          <w:rFonts w:ascii="Times New Roman" w:hAnsi="Times New Roman" w:cs="Times New Roman"/>
          <w:i/>
          <w:sz w:val="28"/>
          <w:szCs w:val="28"/>
        </w:rPr>
        <w:t>бойында</w:t>
      </w:r>
      <w:proofErr w:type="spellEnd"/>
      <w:r w:rsidRPr="00F329BB">
        <w:rPr>
          <w:rFonts w:ascii="Times New Roman" w:hAnsi="Times New Roman" w:cs="Times New Roman"/>
          <w:i/>
          <w:sz w:val="28"/>
          <w:szCs w:val="28"/>
        </w:rPr>
        <w:t xml:space="preserve"> – вдоль. </w:t>
      </w:r>
      <w:r w:rsidRPr="00F32C60">
        <w:rPr>
          <w:rFonts w:ascii="Times New Roman" w:hAnsi="Times New Roman" w:cs="Times New Roman"/>
          <w:sz w:val="28"/>
          <w:szCs w:val="28"/>
        </w:rPr>
        <w:t xml:space="preserve">Примеры: </w:t>
      </w:r>
      <w:proofErr w:type="spellStart"/>
      <w:r w:rsidRPr="00F32C60">
        <w:rPr>
          <w:rFonts w:ascii="Times New Roman" w:hAnsi="Times New Roman" w:cs="Times New Roman"/>
          <w:sz w:val="28"/>
          <w:szCs w:val="28"/>
        </w:rPr>
        <w:t>Диванның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қарсысында</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екi</w:t>
      </w:r>
      <w:proofErr w:type="spellEnd"/>
      <w:r w:rsidRPr="00F32C60">
        <w:rPr>
          <w:rFonts w:ascii="Times New Roman" w:hAnsi="Times New Roman" w:cs="Times New Roman"/>
          <w:sz w:val="28"/>
          <w:szCs w:val="28"/>
        </w:rPr>
        <w:t xml:space="preserve"> кресло </w:t>
      </w:r>
      <w:proofErr w:type="spellStart"/>
      <w:r w:rsidRPr="00F32C60">
        <w:rPr>
          <w:rFonts w:ascii="Times New Roman" w:hAnsi="Times New Roman" w:cs="Times New Roman"/>
          <w:sz w:val="28"/>
          <w:szCs w:val="28"/>
        </w:rPr>
        <w:t>тұр</w:t>
      </w:r>
      <w:proofErr w:type="spellEnd"/>
      <w:r w:rsidRPr="00F32C60">
        <w:rPr>
          <w:rFonts w:ascii="Times New Roman" w:hAnsi="Times New Roman" w:cs="Times New Roman"/>
          <w:sz w:val="28"/>
          <w:szCs w:val="28"/>
        </w:rPr>
        <w:t xml:space="preserve">. – Напротив дивана два кресла стоят. </w:t>
      </w:r>
      <w:proofErr w:type="spellStart"/>
      <w:r w:rsidRPr="00F32C60">
        <w:rPr>
          <w:rFonts w:ascii="Times New Roman" w:hAnsi="Times New Roman" w:cs="Times New Roman"/>
          <w:sz w:val="28"/>
          <w:szCs w:val="28"/>
        </w:rPr>
        <w:t>Үстелдiң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үстiнде</w:t>
      </w:r>
      <w:proofErr w:type="spellEnd"/>
      <w:r w:rsidRPr="00F32C60">
        <w:rPr>
          <w:rFonts w:ascii="Times New Roman" w:hAnsi="Times New Roman" w:cs="Times New Roman"/>
          <w:sz w:val="28"/>
          <w:szCs w:val="28"/>
        </w:rPr>
        <w:t xml:space="preserve"> журнал </w:t>
      </w:r>
      <w:proofErr w:type="spellStart"/>
      <w:r w:rsidRPr="00F32C60">
        <w:rPr>
          <w:rFonts w:ascii="Times New Roman" w:hAnsi="Times New Roman" w:cs="Times New Roman"/>
          <w:sz w:val="28"/>
          <w:szCs w:val="28"/>
        </w:rPr>
        <w:t>жатыр</w:t>
      </w:r>
      <w:proofErr w:type="spellEnd"/>
      <w:r w:rsidRPr="00F32C60">
        <w:rPr>
          <w:rFonts w:ascii="Times New Roman" w:hAnsi="Times New Roman" w:cs="Times New Roman"/>
          <w:sz w:val="28"/>
          <w:szCs w:val="28"/>
        </w:rPr>
        <w:t xml:space="preserve">. – На столе журнал лежит. </w:t>
      </w:r>
      <w:proofErr w:type="spellStart"/>
      <w:r w:rsidRPr="00F32C60">
        <w:rPr>
          <w:rFonts w:ascii="Times New Roman" w:hAnsi="Times New Roman" w:cs="Times New Roman"/>
          <w:sz w:val="28"/>
          <w:szCs w:val="28"/>
        </w:rPr>
        <w:t>Сөрелердiң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артында</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ештеме</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жоқ</w:t>
      </w:r>
      <w:proofErr w:type="spellEnd"/>
      <w:r w:rsidRPr="00F32C60">
        <w:rPr>
          <w:rFonts w:ascii="Times New Roman" w:hAnsi="Times New Roman" w:cs="Times New Roman"/>
          <w:sz w:val="28"/>
          <w:szCs w:val="28"/>
        </w:rPr>
        <w:t xml:space="preserve">. – За полками ничего нет. </w:t>
      </w:r>
      <w:proofErr w:type="spellStart"/>
      <w:r w:rsidRPr="00F32C60">
        <w:rPr>
          <w:rFonts w:ascii="Times New Roman" w:hAnsi="Times New Roman" w:cs="Times New Roman"/>
          <w:sz w:val="28"/>
          <w:szCs w:val="28"/>
        </w:rPr>
        <w:t>Үйдiң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сыртында</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алма</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бағы</w:t>
      </w:r>
      <w:proofErr w:type="spellEnd"/>
      <w:r w:rsidRPr="00F32C60">
        <w:rPr>
          <w:rFonts w:ascii="Times New Roman" w:hAnsi="Times New Roman" w:cs="Times New Roman"/>
          <w:sz w:val="28"/>
          <w:szCs w:val="28"/>
        </w:rPr>
        <w:t xml:space="preserve"> бар. – Снаружи дома есть яблоневый сад. </w:t>
      </w:r>
      <w:proofErr w:type="spellStart"/>
      <w:r w:rsidRPr="00F32C60">
        <w:rPr>
          <w:rFonts w:ascii="Times New Roman" w:hAnsi="Times New Roman" w:cs="Times New Roman"/>
          <w:sz w:val="28"/>
          <w:szCs w:val="28"/>
        </w:rPr>
        <w:t>Бақтың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iшiнде</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балалар</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жүр</w:t>
      </w:r>
      <w:proofErr w:type="spellEnd"/>
      <w:r w:rsidRPr="00F32C60">
        <w:rPr>
          <w:rFonts w:ascii="Times New Roman" w:hAnsi="Times New Roman" w:cs="Times New Roman"/>
          <w:sz w:val="28"/>
          <w:szCs w:val="28"/>
        </w:rPr>
        <w:t xml:space="preserve">. – Внутри сада дети бегают. </w:t>
      </w:r>
      <w:proofErr w:type="spellStart"/>
      <w:r w:rsidRPr="00F32C60">
        <w:rPr>
          <w:rFonts w:ascii="Times New Roman" w:hAnsi="Times New Roman" w:cs="Times New Roman"/>
          <w:sz w:val="28"/>
          <w:szCs w:val="28"/>
        </w:rPr>
        <w:t>Үйдiң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оң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жағында</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сауда</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үйi</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тұр</w:t>
      </w:r>
      <w:proofErr w:type="spellEnd"/>
      <w:r w:rsidRPr="00F32C60">
        <w:rPr>
          <w:rFonts w:ascii="Times New Roman" w:hAnsi="Times New Roman" w:cs="Times New Roman"/>
          <w:sz w:val="28"/>
          <w:szCs w:val="28"/>
        </w:rPr>
        <w:t xml:space="preserve">. – Справа от дома торговый дом стоит. Бала </w:t>
      </w:r>
      <w:proofErr w:type="spellStart"/>
      <w:r w:rsidRPr="00F32C60">
        <w:rPr>
          <w:rFonts w:ascii="Times New Roman" w:hAnsi="Times New Roman" w:cs="Times New Roman"/>
          <w:sz w:val="28"/>
          <w:szCs w:val="28"/>
        </w:rPr>
        <w:t>ағаштың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түбiнде</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отыр</w:t>
      </w:r>
      <w:proofErr w:type="spellEnd"/>
      <w:r w:rsidRPr="00F32C60">
        <w:rPr>
          <w:rFonts w:ascii="Times New Roman" w:hAnsi="Times New Roman" w:cs="Times New Roman"/>
          <w:sz w:val="28"/>
          <w:szCs w:val="28"/>
        </w:rPr>
        <w:t xml:space="preserve">. – Ребёнок у дерева сидит. Диван мен </w:t>
      </w:r>
      <w:proofErr w:type="spellStart"/>
      <w:r w:rsidRPr="00F32C60">
        <w:rPr>
          <w:rFonts w:ascii="Times New Roman" w:hAnsi="Times New Roman" w:cs="Times New Roman"/>
          <w:sz w:val="28"/>
          <w:szCs w:val="28"/>
        </w:rPr>
        <w:t>теледидардың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арасында</w:t>
      </w:r>
      <w:proofErr w:type="spellEnd"/>
      <w:r w:rsidRPr="00F32C60">
        <w:rPr>
          <w:rFonts w:ascii="Times New Roman" w:hAnsi="Times New Roman" w:cs="Times New Roman"/>
          <w:sz w:val="28"/>
          <w:szCs w:val="28"/>
        </w:rPr>
        <w:t xml:space="preserve"> кресло </w:t>
      </w:r>
      <w:proofErr w:type="spellStart"/>
      <w:r w:rsidRPr="00F32C60">
        <w:rPr>
          <w:rFonts w:ascii="Times New Roman" w:hAnsi="Times New Roman" w:cs="Times New Roman"/>
          <w:sz w:val="28"/>
          <w:szCs w:val="28"/>
        </w:rPr>
        <w:t>тұр</w:t>
      </w:r>
      <w:proofErr w:type="spellEnd"/>
      <w:r w:rsidRPr="00F32C60">
        <w:rPr>
          <w:rFonts w:ascii="Times New Roman" w:hAnsi="Times New Roman" w:cs="Times New Roman"/>
          <w:sz w:val="28"/>
          <w:szCs w:val="28"/>
        </w:rPr>
        <w:t xml:space="preserve">. – Между диваном и телевизором кресло стоит. </w:t>
      </w:r>
      <w:proofErr w:type="spellStart"/>
      <w:r w:rsidRPr="00F32C60">
        <w:rPr>
          <w:rFonts w:ascii="Times New Roman" w:hAnsi="Times New Roman" w:cs="Times New Roman"/>
          <w:sz w:val="28"/>
          <w:szCs w:val="28"/>
        </w:rPr>
        <w:t>Қаланың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шетiнде</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үлкен</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саябақ</w:t>
      </w:r>
      <w:proofErr w:type="spellEnd"/>
      <w:r w:rsidRPr="00F32C60">
        <w:rPr>
          <w:rFonts w:ascii="Times New Roman" w:hAnsi="Times New Roman" w:cs="Times New Roman"/>
          <w:sz w:val="28"/>
          <w:szCs w:val="28"/>
        </w:rPr>
        <w:t xml:space="preserve"> бар. – На окраине города большой парк есть. </w:t>
      </w:r>
      <w:proofErr w:type="spellStart"/>
      <w:r w:rsidRPr="00F32C60">
        <w:rPr>
          <w:rFonts w:ascii="Times New Roman" w:hAnsi="Times New Roman" w:cs="Times New Roman"/>
          <w:sz w:val="28"/>
          <w:szCs w:val="28"/>
        </w:rPr>
        <w:t>Көлдiң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айналасында</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гүлдер</w:t>
      </w:r>
      <w:proofErr w:type="spellEnd"/>
      <w:r w:rsidRPr="00F32C60">
        <w:rPr>
          <w:rFonts w:ascii="Times New Roman" w:hAnsi="Times New Roman" w:cs="Times New Roman"/>
          <w:sz w:val="28"/>
          <w:szCs w:val="28"/>
        </w:rPr>
        <w:t xml:space="preserve"> бар. – Вокруг озера цветы есть. </w:t>
      </w:r>
      <w:proofErr w:type="spellStart"/>
      <w:r w:rsidRPr="00F32C60">
        <w:rPr>
          <w:rFonts w:ascii="Times New Roman" w:hAnsi="Times New Roman" w:cs="Times New Roman"/>
          <w:sz w:val="28"/>
          <w:szCs w:val="28"/>
        </w:rPr>
        <w:t>Қаланың</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орталығында</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қонақ</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үйi</w:t>
      </w:r>
      <w:proofErr w:type="spellEnd"/>
      <w:r w:rsidRPr="00F32C60">
        <w:rPr>
          <w:rFonts w:ascii="Times New Roman" w:hAnsi="Times New Roman" w:cs="Times New Roman"/>
          <w:sz w:val="28"/>
          <w:szCs w:val="28"/>
        </w:rPr>
        <w:t xml:space="preserve"> </w:t>
      </w:r>
      <w:proofErr w:type="spellStart"/>
      <w:r w:rsidRPr="00F32C60">
        <w:rPr>
          <w:rFonts w:ascii="Times New Roman" w:hAnsi="Times New Roman" w:cs="Times New Roman"/>
          <w:sz w:val="28"/>
          <w:szCs w:val="28"/>
        </w:rPr>
        <w:t>тұр</w:t>
      </w:r>
      <w:proofErr w:type="spellEnd"/>
      <w:r w:rsidRPr="00F32C60">
        <w:rPr>
          <w:rFonts w:ascii="Times New Roman" w:hAnsi="Times New Roman" w:cs="Times New Roman"/>
          <w:sz w:val="28"/>
          <w:szCs w:val="28"/>
        </w:rPr>
        <w:t>. – В центре города гостиница стоит.</w:t>
      </w:r>
    </w:p>
    <w:p w:rsidR="00F329BB" w:rsidRPr="00F32C60" w:rsidRDefault="00F329BB" w:rsidP="00F329BB">
      <w:pPr>
        <w:spacing w:after="0" w:line="240" w:lineRule="auto"/>
        <w:ind w:firstLine="709"/>
        <w:jc w:val="both"/>
        <w:rPr>
          <w:rFonts w:ascii="Times New Roman" w:hAnsi="Times New Roman" w:cs="Times New Roman"/>
          <w:sz w:val="28"/>
          <w:szCs w:val="28"/>
        </w:rPr>
      </w:pPr>
    </w:p>
    <w:sectPr w:rsidR="00F329BB" w:rsidRPr="00F32C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EAF"/>
    <w:rsid w:val="00151F19"/>
    <w:rsid w:val="004143EC"/>
    <w:rsid w:val="006D2EAF"/>
    <w:rsid w:val="00764EA0"/>
    <w:rsid w:val="00A651B2"/>
    <w:rsid w:val="00B23EA2"/>
    <w:rsid w:val="00C14BE6"/>
    <w:rsid w:val="00C77240"/>
    <w:rsid w:val="00E8627F"/>
    <w:rsid w:val="00E944BB"/>
    <w:rsid w:val="00F329BB"/>
    <w:rsid w:val="00F32C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16A19"/>
  <w15:chartTrackingRefBased/>
  <w15:docId w15:val="{6DAC2E83-D5CC-4F65-B19D-F13B5EA05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E944BB"/>
    <w:pPr>
      <w:spacing w:after="120" w:line="240" w:lineRule="auto"/>
      <w:ind w:left="283"/>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E944B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3602959">
      <w:bodyDiv w:val="1"/>
      <w:marLeft w:val="0"/>
      <w:marRight w:val="0"/>
      <w:marTop w:val="0"/>
      <w:marBottom w:val="0"/>
      <w:divBdr>
        <w:top w:val="none" w:sz="0" w:space="0" w:color="auto"/>
        <w:left w:val="none" w:sz="0" w:space="0" w:color="auto"/>
        <w:bottom w:val="none" w:sz="0" w:space="0" w:color="auto"/>
        <w:right w:val="none" w:sz="0" w:space="0" w:color="auto"/>
      </w:divBdr>
    </w:div>
    <w:div w:id="2072271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751</Words>
  <Characters>4284</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11</cp:revision>
  <dcterms:created xsi:type="dcterms:W3CDTF">2020-10-01T14:10:00Z</dcterms:created>
  <dcterms:modified xsi:type="dcterms:W3CDTF">2020-10-19T00:43:00Z</dcterms:modified>
</cp:coreProperties>
</file>